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C7B68" w14:textId="363F4BBF" w:rsidR="00D54548" w:rsidRPr="007548D8" w:rsidRDefault="00D54548" w:rsidP="00D54548">
      <w:pPr>
        <w:pStyle w:val="CRCoverPage"/>
        <w:tabs>
          <w:tab w:val="right" w:pos="9639"/>
        </w:tabs>
        <w:spacing w:after="0"/>
        <w:rPr>
          <w:rFonts w:eastAsia="SimSun"/>
          <w:i/>
          <w:noProof/>
          <w:color w:val="000000" w:themeColor="text1"/>
          <w:sz w:val="24"/>
          <w:szCs w:val="24"/>
          <w:lang w:val="en-US"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sidRPr="00122191">
        <w:rPr>
          <w:b/>
          <w:color w:val="000000" w:themeColor="text1"/>
          <w:sz w:val="24"/>
          <w:szCs w:val="24"/>
          <w:lang w:eastAsia="ko-KR"/>
        </w:rPr>
        <w:t>1</w:t>
      </w:r>
      <w:r>
        <w:rPr>
          <w:b/>
          <w:color w:val="000000" w:themeColor="text1"/>
          <w:sz w:val="24"/>
          <w:szCs w:val="24"/>
          <w:lang w:eastAsia="ko-KR"/>
        </w:rPr>
        <w:t>1</w:t>
      </w:r>
      <w:r w:rsidR="00C2378B">
        <w:rPr>
          <w:b/>
          <w:color w:val="000000" w:themeColor="text1"/>
          <w:sz w:val="24"/>
          <w:szCs w:val="24"/>
          <w:lang w:eastAsia="ko-KR"/>
        </w:rPr>
        <w:t>2</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2D14DB" w:rsidRPr="002D14DB">
        <w:rPr>
          <w:rFonts w:asciiTheme="minorEastAsia" w:eastAsiaTheme="minorEastAsia" w:hAnsiTheme="minorEastAsia"/>
          <w:b/>
          <w:color w:val="000000" w:themeColor="text1"/>
          <w:sz w:val="24"/>
          <w:szCs w:val="24"/>
          <w:lang w:val="en-US" w:eastAsia="ko-KR"/>
        </w:rPr>
        <w:t>2301041</w:t>
      </w:r>
    </w:p>
    <w:bookmarkEnd w:id="0"/>
    <w:p w14:paraId="6ED713D4" w14:textId="2B5F2423" w:rsidR="00D54548" w:rsidRPr="00122191" w:rsidRDefault="00C2378B" w:rsidP="00D54548">
      <w:pPr>
        <w:pStyle w:val="CRCoverPage"/>
        <w:rPr>
          <w:rFonts w:eastAsia="SimSun" w:cs="Arial"/>
          <w:b/>
          <w:bCs/>
          <w:color w:val="000000" w:themeColor="text1"/>
          <w:sz w:val="24"/>
          <w:szCs w:val="24"/>
          <w:lang w:eastAsia="zh-CN"/>
        </w:rPr>
      </w:pPr>
      <w:r>
        <w:rPr>
          <w:rFonts w:eastAsia="SimSun" w:cs="Arial"/>
          <w:b/>
          <w:bCs/>
          <w:color w:val="000000" w:themeColor="text1"/>
          <w:sz w:val="24"/>
          <w:szCs w:val="24"/>
          <w:lang w:eastAsia="zh-CN"/>
        </w:rPr>
        <w:t>Athens</w:t>
      </w:r>
      <w:r w:rsidR="00D54548" w:rsidRPr="00692F0C">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Greece</w:t>
      </w:r>
      <w:r w:rsidR="00D54548" w:rsidRPr="00692F0C">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February</w:t>
      </w:r>
      <w:r w:rsidR="00D54548" w:rsidRPr="00692F0C">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27</w:t>
      </w:r>
      <w:r w:rsidR="00D54548" w:rsidRPr="00692F0C">
        <w:rPr>
          <w:rFonts w:eastAsia="SimSun" w:cs="Arial"/>
          <w:b/>
          <w:bCs/>
          <w:color w:val="000000" w:themeColor="text1"/>
          <w:sz w:val="24"/>
          <w:szCs w:val="24"/>
          <w:vertAlign w:val="superscript"/>
          <w:lang w:eastAsia="zh-CN"/>
        </w:rPr>
        <w:t>nd</w:t>
      </w:r>
      <w:r w:rsidR="00D54548" w:rsidRPr="00692F0C">
        <w:rPr>
          <w:rFonts w:eastAsia="SimSun" w:cs="Arial"/>
          <w:b/>
          <w:bCs/>
          <w:color w:val="000000" w:themeColor="text1"/>
          <w:sz w:val="24"/>
          <w:szCs w:val="24"/>
          <w:lang w:eastAsia="zh-CN"/>
        </w:rPr>
        <w:t xml:space="preserve"> – </w:t>
      </w:r>
      <w:r>
        <w:rPr>
          <w:rFonts w:eastAsia="SimSun" w:cs="Arial"/>
          <w:b/>
          <w:bCs/>
          <w:color w:val="000000" w:themeColor="text1"/>
          <w:sz w:val="24"/>
          <w:szCs w:val="24"/>
          <w:lang w:eastAsia="zh-CN"/>
        </w:rPr>
        <w:t>March 3</w:t>
      </w:r>
      <w:r>
        <w:rPr>
          <w:rFonts w:eastAsia="SimSun" w:cs="Arial"/>
          <w:b/>
          <w:bCs/>
          <w:color w:val="000000" w:themeColor="text1"/>
          <w:sz w:val="24"/>
          <w:szCs w:val="24"/>
          <w:vertAlign w:val="superscript"/>
          <w:lang w:eastAsia="zh-CN"/>
        </w:rPr>
        <w:t>rd</w:t>
      </w:r>
      <w:r w:rsidR="00D54548" w:rsidRPr="00122191">
        <w:rPr>
          <w:rFonts w:eastAsia="SimSun" w:cs="Arial"/>
          <w:b/>
          <w:bCs/>
          <w:color w:val="000000" w:themeColor="text1"/>
          <w:sz w:val="24"/>
          <w:szCs w:val="24"/>
          <w:lang w:eastAsia="zh-CN"/>
        </w:rPr>
        <w:t>, 202</w:t>
      </w:r>
      <w:r>
        <w:rPr>
          <w:rFonts w:eastAsia="SimSun" w:cs="Arial"/>
          <w:b/>
          <w:bCs/>
          <w:color w:val="000000" w:themeColor="text1"/>
          <w:sz w:val="24"/>
          <w:szCs w:val="24"/>
          <w:lang w:eastAsia="zh-CN"/>
        </w:rPr>
        <w:t>3</w:t>
      </w:r>
    </w:p>
    <w:p w14:paraId="16FE5EF7" w14:textId="3AA95FC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B7F24">
        <w:rPr>
          <w:rFonts w:ascii="Arial" w:hAnsi="Arial"/>
          <w:color w:val="000000" w:themeColor="text1"/>
          <w:sz w:val="24"/>
        </w:rPr>
        <w:t>9.2</w:t>
      </w:r>
      <w:r w:rsidR="002054F1">
        <w:rPr>
          <w:rFonts w:ascii="Arial" w:hAnsi="Arial"/>
          <w:color w:val="000000" w:themeColor="text1"/>
          <w:sz w:val="24"/>
        </w:rPr>
        <w:t>.2.1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0142472" w:rsidR="00855E97" w:rsidRPr="002054F1" w:rsidRDefault="00855E97" w:rsidP="00855E97">
      <w:pPr>
        <w:tabs>
          <w:tab w:val="left" w:pos="1985"/>
        </w:tabs>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054F1" w:rsidRPr="002054F1">
        <w:rPr>
          <w:rFonts w:ascii="Arial" w:hAnsi="Arial"/>
          <w:bCs/>
          <w:sz w:val="24"/>
        </w:rPr>
        <w:t>Evaluation on AI/ML for CSI feedback enhancement</w:t>
      </w:r>
    </w:p>
    <w:p w14:paraId="7E9673AF" w14:textId="11A81357"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334902">
      <w:pPr>
        <w:pStyle w:val="1"/>
        <w:spacing w:after="120"/>
      </w:pPr>
      <w:r w:rsidRPr="009A2CF2">
        <w:rPr>
          <w:rFonts w:hint="eastAsia"/>
        </w:rPr>
        <w:t>Introduction</w:t>
      </w:r>
    </w:p>
    <w:p w14:paraId="05771F1C" w14:textId="42A52D39" w:rsidR="00101A7D" w:rsidRDefault="00C33E1F" w:rsidP="00101A7D">
      <w:pPr>
        <w:pStyle w:val="maintext"/>
        <w:ind w:firstLineChars="100" w:firstLine="220"/>
      </w:pPr>
      <w:r w:rsidRPr="00C33E1F">
        <w:t>This contribution presents ETRI’s views on</w:t>
      </w:r>
      <w:r w:rsidR="00564172">
        <w:t xml:space="preserve"> the evaluation of AI/ML for CSI feedback enhancement use case</w:t>
      </w:r>
      <w:r w:rsidR="00101A7D">
        <w:t xml:space="preserve"> for the AI/ML for NR Air Interface study [1].</w:t>
      </w:r>
    </w:p>
    <w:p w14:paraId="55C4C1E4" w14:textId="77777777" w:rsidR="00101A7D" w:rsidRPr="005344D4" w:rsidRDefault="00101A7D" w:rsidP="00101A7D">
      <w:pPr>
        <w:pStyle w:val="maintext"/>
        <w:ind w:firstLineChars="100" w:firstLine="220"/>
        <w:rPr>
          <w:lang w:val="en-US"/>
        </w:rPr>
      </w:pPr>
    </w:p>
    <w:tbl>
      <w:tblPr>
        <w:tblStyle w:val="a6"/>
        <w:tblW w:w="0" w:type="auto"/>
        <w:tblLook w:val="04A0" w:firstRow="1" w:lastRow="0" w:firstColumn="1" w:lastColumn="0" w:noHBand="0" w:noVBand="1"/>
      </w:tblPr>
      <w:tblGrid>
        <w:gridCol w:w="9736"/>
      </w:tblGrid>
      <w:tr w:rsidR="00101A7D" w14:paraId="6C1C1724" w14:textId="77777777" w:rsidTr="00D00CD9">
        <w:tc>
          <w:tcPr>
            <w:tcW w:w="9736" w:type="dxa"/>
          </w:tcPr>
          <w:p w14:paraId="08B2CA19" w14:textId="77777777" w:rsidR="00101A7D" w:rsidRDefault="00101A7D" w:rsidP="00101A7D">
            <w:pPr>
              <w:pStyle w:val="maintext"/>
              <w:ind w:firstLineChars="0" w:firstLine="0"/>
            </w:pPr>
            <w:r>
              <w:t>Study the 3GPP framework for AI/ML for air-interface corresponding to each target use case regarding aspects such as performance, complexity, and potential specification impact.</w:t>
            </w:r>
          </w:p>
          <w:p w14:paraId="4DFFD83B" w14:textId="77777777" w:rsidR="00101A7D" w:rsidRDefault="00101A7D" w:rsidP="00101A7D">
            <w:pPr>
              <w:pStyle w:val="maintext"/>
              <w:ind w:firstLine="440"/>
            </w:pPr>
          </w:p>
          <w:p w14:paraId="226A977F" w14:textId="77777777" w:rsidR="00101A7D" w:rsidRDefault="00101A7D" w:rsidP="00101A7D">
            <w:pPr>
              <w:pStyle w:val="maintext"/>
              <w:ind w:firstLineChars="0" w:firstLine="0"/>
            </w:pPr>
            <w:r>
              <w:t xml:space="preserve">Use cases to focus on: </w:t>
            </w:r>
          </w:p>
          <w:p w14:paraId="70CB48CB" w14:textId="0D8180BA" w:rsidR="00101A7D" w:rsidRDefault="00101A7D" w:rsidP="00101A7D">
            <w:pPr>
              <w:pStyle w:val="maintext"/>
              <w:ind w:firstLineChars="100" w:firstLine="220"/>
            </w:pPr>
            <w:r>
              <w:t xml:space="preserve">- Initial set of use cases </w:t>
            </w:r>
            <w:proofErr w:type="gramStart"/>
            <w:r>
              <w:t>includes</w:t>
            </w:r>
            <w:proofErr w:type="gramEnd"/>
            <w:r>
              <w:t xml:space="preserve">: </w:t>
            </w:r>
          </w:p>
          <w:p w14:paraId="41B4747B" w14:textId="77777777" w:rsidR="00101A7D" w:rsidRDefault="00101A7D" w:rsidP="00101A7D">
            <w:pPr>
              <w:pStyle w:val="maintext"/>
              <w:ind w:firstLine="440"/>
            </w:pPr>
            <w:r w:rsidRPr="00101A7D">
              <w:rPr>
                <w:highlight w:val="yellow"/>
              </w:rPr>
              <w:t>o</w:t>
            </w:r>
            <w:r w:rsidRPr="00101A7D">
              <w:rPr>
                <w:highlight w:val="yellow"/>
              </w:rPr>
              <w:tab/>
              <w:t>CSI feedback enhancement, e.g., overhead reduction, improved accuracy, prediction [RAN1]</w:t>
            </w:r>
          </w:p>
          <w:p w14:paraId="42E55957" w14:textId="77777777" w:rsidR="00101A7D" w:rsidRDefault="00101A7D" w:rsidP="00101A7D">
            <w:pPr>
              <w:pStyle w:val="maintext"/>
              <w:ind w:firstLine="440"/>
            </w:pPr>
            <w:r>
              <w:t>o</w:t>
            </w:r>
            <w:r>
              <w:tab/>
              <w:t>Beam management, e.g., beam prediction in time, and/or spatial domain for overhead and latency reduction, beam selection accuracy improvement [RAN1]</w:t>
            </w:r>
          </w:p>
          <w:p w14:paraId="73A14375" w14:textId="77777777" w:rsidR="00101A7D" w:rsidRDefault="00101A7D" w:rsidP="00101A7D">
            <w:pPr>
              <w:pStyle w:val="maintext"/>
              <w:ind w:firstLine="440"/>
            </w:pPr>
            <w:r>
              <w:t>o</w:t>
            </w:r>
            <w:r>
              <w:tab/>
              <w:t xml:space="preserve">Positioning accuracy enhancements for different scenarios including, e.g., those with heavy NLOS conditions [RAN1] </w:t>
            </w:r>
          </w:p>
          <w:p w14:paraId="5BDA9893" w14:textId="749F15C3" w:rsidR="00101A7D" w:rsidRPr="00101A7D" w:rsidRDefault="00101A7D" w:rsidP="00101A7D">
            <w:pPr>
              <w:pStyle w:val="maintext"/>
              <w:ind w:firstLineChars="0" w:firstLine="0"/>
            </w:pPr>
            <w:r>
              <w:t>…</w:t>
            </w:r>
          </w:p>
        </w:tc>
      </w:tr>
    </w:tbl>
    <w:p w14:paraId="5046B340" w14:textId="77777777" w:rsidR="00101A7D" w:rsidRPr="00101A7D" w:rsidRDefault="00101A7D" w:rsidP="00FF32E7">
      <w:pPr>
        <w:pStyle w:val="maintext"/>
        <w:ind w:firstLineChars="100" w:firstLine="220"/>
        <w:rPr>
          <w:lang w:val="en-US"/>
        </w:rPr>
      </w:pPr>
    </w:p>
    <w:p w14:paraId="3DCBCBAA" w14:textId="77777777" w:rsidR="00276C67" w:rsidRPr="00C33E1F"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5FDFF2E9" w14:textId="657FE89F" w:rsidR="00A86823" w:rsidRDefault="00A86823" w:rsidP="00A86823">
      <w:pPr>
        <w:pStyle w:val="2"/>
        <w:spacing w:after="120"/>
        <w:rPr>
          <w:rFonts w:ascii="맑은 고딕" w:eastAsia="맑은 고딕" w:hAnsi="맑은 고딕" w:cs="맑은 고딕"/>
        </w:rPr>
      </w:pPr>
      <w:r>
        <w:rPr>
          <w:rFonts w:ascii="맑은 고딕" w:eastAsia="맑은 고딕" w:hAnsi="맑은 고딕" w:cs="맑은 고딕" w:hint="eastAsia"/>
        </w:rPr>
        <w:t>E</w:t>
      </w:r>
      <w:r>
        <w:rPr>
          <w:rFonts w:ascii="맑은 고딕" w:eastAsia="맑은 고딕" w:hAnsi="맑은 고딕" w:cs="맑은 고딕"/>
        </w:rPr>
        <w:t>valuation methodologies</w:t>
      </w:r>
    </w:p>
    <w:p w14:paraId="770BFD51" w14:textId="7AEE7C5C" w:rsidR="00A86823" w:rsidRDefault="00A86823" w:rsidP="00A86823">
      <w:pPr>
        <w:pStyle w:val="maintext"/>
        <w:ind w:firstLine="440"/>
      </w:pPr>
      <w:r>
        <w:rPr>
          <w:rFonts w:hint="eastAsia"/>
        </w:rPr>
        <w:t>I</w:t>
      </w:r>
      <w:r>
        <w:t>n this section, we discuss evaluation methodologies for AI/ML for CSI feedback enhancement.</w:t>
      </w:r>
    </w:p>
    <w:p w14:paraId="2A25D853" w14:textId="77777777" w:rsidR="00A86823" w:rsidRPr="00A86823" w:rsidRDefault="00A86823" w:rsidP="00A86823">
      <w:pPr>
        <w:pStyle w:val="maintext"/>
        <w:ind w:firstLine="440"/>
      </w:pPr>
    </w:p>
    <w:p w14:paraId="3C66EFD4" w14:textId="533566D2" w:rsidR="00514B39" w:rsidRDefault="00A86823" w:rsidP="00A86823">
      <w:pPr>
        <w:pStyle w:val="3"/>
        <w:spacing w:after="120"/>
      </w:pPr>
      <w:r>
        <w:t>Specific e</w:t>
      </w:r>
      <w:r w:rsidR="00514B39">
        <w:t xml:space="preserve">valuation methodologies for </w:t>
      </w:r>
      <w:r>
        <w:t>AI/ML-based CSI compression sub use case</w:t>
      </w:r>
    </w:p>
    <w:p w14:paraId="73B99A13" w14:textId="1CFA3989" w:rsidR="009B073F" w:rsidRDefault="009B073F" w:rsidP="00DD6375">
      <w:pPr>
        <w:pStyle w:val="maintext"/>
        <w:ind w:firstLine="440"/>
      </w:pPr>
    </w:p>
    <w:p w14:paraId="6876728E" w14:textId="00736C39" w:rsidR="000C2901" w:rsidRDefault="000C2901" w:rsidP="00A86823">
      <w:pPr>
        <w:pStyle w:val="4"/>
      </w:pPr>
      <w:r>
        <w:t>Quantizatio</w:t>
      </w:r>
      <w:r w:rsidR="00297712">
        <w:t>n/dequantization</w:t>
      </w:r>
    </w:p>
    <w:p w14:paraId="4BCFC909" w14:textId="110C9518" w:rsidR="002638DD" w:rsidRDefault="00A15876" w:rsidP="000F7660">
      <w:pPr>
        <w:pStyle w:val="maintext"/>
        <w:ind w:firstLine="440"/>
        <w:rPr>
          <w:lang w:val="en-US"/>
        </w:rPr>
      </w:pPr>
      <w:r>
        <w:rPr>
          <w:rFonts w:hint="eastAsia"/>
          <w:lang w:val="en-US"/>
        </w:rPr>
        <w:t>I</w:t>
      </w:r>
      <w:r>
        <w:rPr>
          <w:lang w:val="en-US"/>
        </w:rPr>
        <w:t>n RAN1 #110bis-e meeting, quantization/dequantization issue</w:t>
      </w:r>
      <w:r w:rsidR="002079F3">
        <w:rPr>
          <w:lang w:val="en-US"/>
        </w:rPr>
        <w:t>s</w:t>
      </w:r>
      <w:r w:rsidR="009215E6">
        <w:rPr>
          <w:lang w:val="en-US"/>
        </w:rPr>
        <w:t xml:space="preserve"> </w:t>
      </w:r>
      <w:r>
        <w:rPr>
          <w:lang w:val="en-US"/>
        </w:rPr>
        <w:t xml:space="preserve">have been brought up, including </w:t>
      </w:r>
      <w:r w:rsidRPr="00A15876">
        <w:rPr>
          <w:lang w:val="en-US"/>
        </w:rPr>
        <w:t>whether/how to handle different quantization/dequantization methods between NW and UE</w:t>
      </w:r>
      <w:r w:rsidR="002638DD">
        <w:rPr>
          <w:lang w:val="en-US"/>
        </w:rPr>
        <w:t xml:space="preserve"> [</w:t>
      </w:r>
      <w:r w:rsidR="007A3673">
        <w:rPr>
          <w:lang w:val="en-US"/>
        </w:rPr>
        <w:t>8</w:t>
      </w:r>
      <w:r w:rsidR="00BA33D8">
        <w:rPr>
          <w:lang w:val="en-US"/>
        </w:rPr>
        <w:t>].</w:t>
      </w:r>
      <w:r w:rsidR="00286FFC">
        <w:rPr>
          <w:lang w:val="en-US"/>
        </w:rPr>
        <w:t xml:space="preserve"> </w:t>
      </w:r>
    </w:p>
    <w:p w14:paraId="448158A7" w14:textId="4DAF283C" w:rsidR="000F7660" w:rsidRDefault="000F7660" w:rsidP="000F7660">
      <w:pPr>
        <w:pStyle w:val="maintext"/>
        <w:ind w:firstLine="440"/>
        <w:rPr>
          <w:lang w:val="en-US"/>
        </w:rPr>
      </w:pPr>
    </w:p>
    <w:p w14:paraId="53A7749D" w14:textId="6F4E99B8" w:rsidR="00386D65" w:rsidRDefault="00386D65" w:rsidP="000F7660">
      <w:pPr>
        <w:pStyle w:val="maintext"/>
        <w:ind w:firstLine="440"/>
        <w:rPr>
          <w:lang w:val="en-US"/>
        </w:rPr>
      </w:pPr>
      <w:r>
        <w:rPr>
          <w:lang w:val="en-US"/>
        </w:rPr>
        <w:t>By</w:t>
      </w:r>
      <w:r w:rsidRPr="00386D65">
        <w:rPr>
          <w:lang w:val="en-US"/>
        </w:rPr>
        <w:t xml:space="preserve"> the limit</w:t>
      </w:r>
      <w:r>
        <w:rPr>
          <w:lang w:val="en-US"/>
        </w:rPr>
        <w:t>ation of</w:t>
      </w:r>
      <w:r w:rsidRPr="00386D65">
        <w:rPr>
          <w:lang w:val="en-US"/>
        </w:rPr>
        <w:t xml:space="preserve"> </w:t>
      </w:r>
      <w:r>
        <w:rPr>
          <w:lang w:val="en-US"/>
        </w:rPr>
        <w:t xml:space="preserve">uplink </w:t>
      </w:r>
      <w:r w:rsidRPr="00386D65">
        <w:rPr>
          <w:lang w:val="en-US"/>
        </w:rPr>
        <w:t xml:space="preserve">capacity to </w:t>
      </w:r>
      <w:r>
        <w:rPr>
          <w:lang w:val="en-US"/>
        </w:rPr>
        <w:t>deliver</w:t>
      </w:r>
      <w:r w:rsidRPr="00386D65">
        <w:rPr>
          <w:lang w:val="en-US"/>
        </w:rPr>
        <w:t xml:space="preserve"> CSI feedback</w:t>
      </w:r>
      <w:r>
        <w:rPr>
          <w:lang w:val="en-US"/>
        </w:rPr>
        <w:t xml:space="preserve"> from the UE</w:t>
      </w:r>
      <w:r w:rsidRPr="00386D65">
        <w:rPr>
          <w:lang w:val="en-US"/>
        </w:rPr>
        <w:t xml:space="preserve">, </w:t>
      </w:r>
      <w:r>
        <w:rPr>
          <w:lang w:val="en-US"/>
        </w:rPr>
        <w:t xml:space="preserve">the size of the </w:t>
      </w:r>
      <w:r w:rsidRPr="00386D65">
        <w:rPr>
          <w:lang w:val="en-US"/>
        </w:rPr>
        <w:t>CSI feedback</w:t>
      </w:r>
      <w:r>
        <w:rPr>
          <w:lang w:val="en-US"/>
        </w:rPr>
        <w:t xml:space="preserve"> should</w:t>
      </w:r>
      <w:r w:rsidRPr="00386D65">
        <w:rPr>
          <w:lang w:val="en-US"/>
        </w:rPr>
        <w:t xml:space="preserve"> </w:t>
      </w:r>
      <w:r>
        <w:rPr>
          <w:lang w:val="en-US"/>
        </w:rPr>
        <w:t>be limited</w:t>
      </w:r>
      <w:r w:rsidRPr="00386D65">
        <w:rPr>
          <w:lang w:val="en-US"/>
        </w:rPr>
        <w:t>.</w:t>
      </w:r>
      <w:r w:rsidR="00C50324">
        <w:rPr>
          <w:lang w:val="en-US"/>
        </w:rPr>
        <w:t xml:space="preserve"> To </w:t>
      </w:r>
      <w:r w:rsidR="00A43E8C">
        <w:rPr>
          <w:lang w:val="en-US"/>
        </w:rPr>
        <w:t xml:space="preserve">generate the limited length of CSI feedback, quantization should be performed </w:t>
      </w:r>
      <w:r w:rsidR="00A54C45">
        <w:rPr>
          <w:rFonts w:hint="eastAsia"/>
          <w:lang w:val="en-US"/>
        </w:rPr>
        <w:t>on</w:t>
      </w:r>
      <w:r w:rsidR="00AE487C">
        <w:rPr>
          <w:rFonts w:hint="eastAsia"/>
          <w:lang w:val="en-US"/>
        </w:rPr>
        <w:t xml:space="preserve"> </w:t>
      </w:r>
      <w:r w:rsidR="00AE487C">
        <w:rPr>
          <w:lang w:val="en-US"/>
        </w:rPr>
        <w:t xml:space="preserve">the UE side and dequantization should be performed </w:t>
      </w:r>
      <w:r w:rsidR="00A54C45">
        <w:rPr>
          <w:rFonts w:hint="eastAsia"/>
          <w:lang w:val="en-US"/>
        </w:rPr>
        <w:t>on</w:t>
      </w:r>
      <w:r w:rsidR="00AE487C">
        <w:rPr>
          <w:lang w:val="en-US"/>
        </w:rPr>
        <w:t xml:space="preserve"> </w:t>
      </w:r>
      <w:r w:rsidR="00A54C45">
        <w:rPr>
          <w:lang w:val="en-US"/>
        </w:rPr>
        <w:t>NW-</w:t>
      </w:r>
      <w:r w:rsidR="00AE487C">
        <w:rPr>
          <w:lang w:val="en-US"/>
        </w:rPr>
        <w:t xml:space="preserve">side </w:t>
      </w:r>
      <w:r w:rsidR="00A43E8C">
        <w:rPr>
          <w:lang w:val="en-US"/>
        </w:rPr>
        <w:t>during the CSI compression procedure.</w:t>
      </w:r>
      <w:r w:rsidR="00D718DB">
        <w:rPr>
          <w:lang w:val="en-US"/>
        </w:rPr>
        <w:t xml:space="preserve"> The </w:t>
      </w:r>
      <w:r w:rsidR="00D718DB">
        <w:rPr>
          <w:lang w:val="en-US"/>
        </w:rPr>
        <w:lastRenderedPageBreak/>
        <w:t>quantization/dequantization along with the AI/ML-based CSI feedback can be considered as following two types:</w:t>
      </w:r>
    </w:p>
    <w:p w14:paraId="0F138EFF" w14:textId="6DA362E7" w:rsidR="009B073F" w:rsidRDefault="000F7660" w:rsidP="00135C3F">
      <w:pPr>
        <w:pStyle w:val="maintext"/>
        <w:numPr>
          <w:ilvl w:val="0"/>
          <w:numId w:val="10"/>
        </w:numPr>
        <w:ind w:firstLineChars="0"/>
        <w:rPr>
          <w:lang w:val="en-US"/>
        </w:rPr>
      </w:pPr>
      <w:r>
        <w:rPr>
          <w:rFonts w:hint="eastAsia"/>
          <w:lang w:val="en-US"/>
        </w:rPr>
        <w:t>C</w:t>
      </w:r>
      <w:r>
        <w:rPr>
          <w:lang w:val="en-US"/>
        </w:rPr>
        <w:t>ase 1:</w:t>
      </w:r>
      <w:r w:rsidR="00122F4B">
        <w:rPr>
          <w:lang w:val="en-US"/>
        </w:rPr>
        <w:t xml:space="preserve"> </w:t>
      </w:r>
      <w:r w:rsidR="00C02E54">
        <w:rPr>
          <w:lang w:val="en-US"/>
        </w:rPr>
        <w:t xml:space="preserve">AI models </w:t>
      </w:r>
      <w:r w:rsidR="00122F4B">
        <w:rPr>
          <w:lang w:val="en-US"/>
        </w:rPr>
        <w:t>perform compression and quantization simultaneously. Only a</w:t>
      </w:r>
      <w:r>
        <w:rPr>
          <w:lang w:val="en-US"/>
        </w:rPr>
        <w:t xml:space="preserve"> binary sequenc</w:t>
      </w:r>
      <w:r w:rsidR="00A70B6F">
        <w:rPr>
          <w:lang w:val="en-US"/>
        </w:rPr>
        <w:t>e of CSI payload</w:t>
      </w:r>
      <w:r w:rsidR="00122F4B">
        <w:rPr>
          <w:lang w:val="en-US"/>
        </w:rPr>
        <w:t xml:space="preserve"> is obtained by the UE-side model.</w:t>
      </w:r>
    </w:p>
    <w:p w14:paraId="1FBC5BD3" w14:textId="30163520" w:rsidR="00704D83" w:rsidRDefault="000F7660" w:rsidP="00135C3F">
      <w:pPr>
        <w:pStyle w:val="maintext"/>
        <w:numPr>
          <w:ilvl w:val="0"/>
          <w:numId w:val="10"/>
        </w:numPr>
        <w:ind w:firstLineChars="0"/>
        <w:rPr>
          <w:lang w:val="en-US"/>
        </w:rPr>
      </w:pPr>
      <w:r>
        <w:rPr>
          <w:rFonts w:hint="eastAsia"/>
          <w:lang w:val="en-US"/>
        </w:rPr>
        <w:t>C</w:t>
      </w:r>
      <w:r>
        <w:rPr>
          <w:lang w:val="en-US"/>
        </w:rPr>
        <w:t>ase 2:</w:t>
      </w:r>
      <w:r w:rsidR="00122F4B">
        <w:rPr>
          <w:lang w:val="en-US"/>
        </w:rPr>
        <w:t xml:space="preserve"> </w:t>
      </w:r>
      <w:r w:rsidR="00C02E54">
        <w:rPr>
          <w:lang w:val="en-US"/>
        </w:rPr>
        <w:t>AI models</w:t>
      </w:r>
      <w:r w:rsidR="00122F4B">
        <w:rPr>
          <w:lang w:val="en-US"/>
        </w:rPr>
        <w:t xml:space="preserve"> perform compression</w:t>
      </w:r>
      <w:r w:rsidR="000839DC">
        <w:rPr>
          <w:lang w:val="en-US"/>
        </w:rPr>
        <w:t>, followed by quantization.</w:t>
      </w:r>
      <w:r>
        <w:rPr>
          <w:lang w:val="en-US"/>
        </w:rPr>
        <w:t xml:space="preserve"> An unquantized latent variable</w:t>
      </w:r>
      <w:r w:rsidR="000839DC">
        <w:rPr>
          <w:lang w:val="en-US"/>
        </w:rPr>
        <w:t xml:space="preserve"> is additionally obtained by the UE-side model</w:t>
      </w:r>
      <w:r w:rsidR="00704D83">
        <w:rPr>
          <w:rFonts w:hint="eastAsia"/>
          <w:lang w:val="en-US"/>
        </w:rPr>
        <w:t>.</w:t>
      </w:r>
    </w:p>
    <w:p w14:paraId="46CEF169" w14:textId="77777777" w:rsidR="00704D83" w:rsidRPr="00704D83" w:rsidRDefault="00704D83" w:rsidP="00704D83">
      <w:pPr>
        <w:pStyle w:val="maintext"/>
        <w:ind w:firstLineChars="0"/>
        <w:rPr>
          <w:lang w:val="en-US"/>
        </w:rPr>
      </w:pPr>
    </w:p>
    <w:p w14:paraId="227DCD5B" w14:textId="5B237A9D" w:rsidR="007272D7" w:rsidRDefault="00704D83" w:rsidP="007272D7">
      <w:pPr>
        <w:pStyle w:val="maintext"/>
        <w:ind w:firstLine="440"/>
        <w:rPr>
          <w:lang w:val="en-US"/>
        </w:rPr>
      </w:pPr>
      <w:r>
        <w:rPr>
          <w:lang w:val="en-US"/>
        </w:rPr>
        <w:t xml:space="preserve">For Case 1, AI models </w:t>
      </w:r>
      <w:r w:rsidR="00C02E54">
        <w:rPr>
          <w:lang w:val="en-US"/>
        </w:rPr>
        <w:t xml:space="preserve">simultaneously perform compression and quantization and generate CSI payloads of a binary sequence. In this case, AI models are trained along with the size of </w:t>
      </w:r>
      <w:r w:rsidR="0003437B">
        <w:rPr>
          <w:lang w:val="en-US"/>
        </w:rPr>
        <w:t xml:space="preserve">the </w:t>
      </w:r>
      <w:r w:rsidR="00C02E54">
        <w:rPr>
          <w:lang w:val="en-US"/>
        </w:rPr>
        <w:t xml:space="preserve">CSI payload, i.e., quantization-aware training is allowed for AI model training. Moreover, different AI models are independently trained </w:t>
      </w:r>
      <w:r>
        <w:rPr>
          <w:lang w:val="en-US"/>
        </w:rPr>
        <w:t>with different output sizes (i.e., CSI payload sizes)</w:t>
      </w:r>
      <w:r w:rsidR="00C02E54">
        <w:rPr>
          <w:lang w:val="en-US"/>
        </w:rPr>
        <w:t>.</w:t>
      </w:r>
      <w:r w:rsidR="00F3263C">
        <w:rPr>
          <w:lang w:val="en-US"/>
        </w:rPr>
        <w:t xml:space="preserve"> In this case, </w:t>
      </w:r>
      <w:r w:rsidR="004D0D7A">
        <w:rPr>
          <w:lang w:val="en-US"/>
        </w:rPr>
        <w:t>NW</w:t>
      </w:r>
      <w:r w:rsidR="00F3263C">
        <w:rPr>
          <w:lang w:val="en-US"/>
        </w:rPr>
        <w:t>-side model can accept the binary CSI payload</w:t>
      </w:r>
      <w:r w:rsidR="004D0D7A">
        <w:rPr>
          <w:lang w:val="en-US"/>
        </w:rPr>
        <w:t>,</w:t>
      </w:r>
      <w:r w:rsidR="00F3263C">
        <w:rPr>
          <w:lang w:val="en-US"/>
        </w:rPr>
        <w:t xml:space="preserve"> and </w:t>
      </w:r>
      <w:r w:rsidR="00027FEC">
        <w:rPr>
          <w:lang w:val="en-US"/>
        </w:rPr>
        <w:t xml:space="preserve">the </w:t>
      </w:r>
      <w:r w:rsidR="00F3263C">
        <w:rPr>
          <w:lang w:val="en-US"/>
        </w:rPr>
        <w:t>quantization codebook is not required to</w:t>
      </w:r>
      <w:r w:rsidR="00944B0F">
        <w:rPr>
          <w:lang w:val="en-US"/>
        </w:rPr>
        <w:t xml:space="preserve"> be</w:t>
      </w:r>
      <w:r w:rsidR="00F3263C">
        <w:rPr>
          <w:lang w:val="en-US"/>
        </w:rPr>
        <w:t xml:space="preserve"> </w:t>
      </w:r>
      <w:r w:rsidR="004D0D7A">
        <w:rPr>
          <w:lang w:val="en-US"/>
        </w:rPr>
        <w:t>share</w:t>
      </w:r>
      <w:r w:rsidR="00944B0F">
        <w:rPr>
          <w:lang w:val="en-US"/>
        </w:rPr>
        <w:t>d</w:t>
      </w:r>
      <w:r w:rsidR="00F3263C">
        <w:rPr>
          <w:lang w:val="en-US"/>
        </w:rPr>
        <w:t xml:space="preserve"> between UE and </w:t>
      </w:r>
      <w:r w:rsidR="009F0565">
        <w:rPr>
          <w:lang w:val="en-US"/>
        </w:rPr>
        <w:t>network</w:t>
      </w:r>
      <w:r w:rsidR="00F3263C">
        <w:rPr>
          <w:lang w:val="en-US"/>
        </w:rPr>
        <w:t xml:space="preserve">-side </w:t>
      </w:r>
      <w:r w:rsidR="00F3263C">
        <w:rPr>
          <w:rFonts w:hint="eastAsia"/>
          <w:lang w:val="en-US"/>
        </w:rPr>
        <w:t>model</w:t>
      </w:r>
      <w:r w:rsidR="00F3263C">
        <w:rPr>
          <w:lang w:val="en-US"/>
        </w:rPr>
        <w:t>s.</w:t>
      </w:r>
    </w:p>
    <w:p w14:paraId="4E0C82F9" w14:textId="77777777" w:rsidR="00704D83" w:rsidRDefault="00704D83" w:rsidP="00704D83">
      <w:pPr>
        <w:pStyle w:val="maintext"/>
        <w:ind w:firstLine="440"/>
        <w:rPr>
          <w:lang w:val="en-US"/>
        </w:rPr>
      </w:pPr>
    </w:p>
    <w:p w14:paraId="37847667" w14:textId="76E27B5C" w:rsidR="006A3314" w:rsidRDefault="00704D83" w:rsidP="00704D83">
      <w:pPr>
        <w:pStyle w:val="maintext"/>
        <w:ind w:firstLine="440"/>
        <w:rPr>
          <w:lang w:val="en-US"/>
        </w:rPr>
      </w:pPr>
      <w:r>
        <w:rPr>
          <w:rFonts w:hint="eastAsia"/>
          <w:lang w:val="en-US"/>
        </w:rPr>
        <w:t>F</w:t>
      </w:r>
      <w:r>
        <w:rPr>
          <w:lang w:val="en-US"/>
        </w:rPr>
        <w:t xml:space="preserve">or Case 2, </w:t>
      </w:r>
      <w:r w:rsidR="006A3314">
        <w:rPr>
          <w:lang w:val="en-US"/>
        </w:rPr>
        <w:t>AI models perform quantization and quantization sequentially. In this case, the quantization function can be separated from</w:t>
      </w:r>
      <w:r w:rsidR="00313865">
        <w:rPr>
          <w:lang w:val="en-US"/>
        </w:rPr>
        <w:t xml:space="preserve"> the compression function</w:t>
      </w:r>
      <w:r w:rsidR="006A3314">
        <w:rPr>
          <w:lang w:val="en-US"/>
        </w:rPr>
        <w:t>.</w:t>
      </w:r>
      <w:r w:rsidR="006334AD">
        <w:rPr>
          <w:lang w:val="en-US"/>
        </w:rPr>
        <w:t xml:space="preserve"> An unquantized latent variable can be obtained by UE-side model and the variable is quantized by the quantization block to generate CSI payload.</w:t>
      </w:r>
      <w:r w:rsidR="00D41413">
        <w:rPr>
          <w:lang w:val="en-US"/>
        </w:rPr>
        <w:t xml:space="preserve"> Various </w:t>
      </w:r>
      <w:r w:rsidR="001A78DF">
        <w:rPr>
          <w:lang w:val="en-US"/>
        </w:rPr>
        <w:t>CSI payload sizes can be generated by controlling the quantization block</w:t>
      </w:r>
      <w:r w:rsidR="005E6D3D">
        <w:rPr>
          <w:lang w:val="en-US"/>
        </w:rPr>
        <w:t xml:space="preserve">. </w:t>
      </w:r>
      <w:r w:rsidR="001A78DF">
        <w:rPr>
          <w:lang w:val="en-US"/>
        </w:rPr>
        <w:t xml:space="preserve">When the quantization is performed on each latent dimension, the quantization block is scalar quantization, otherwise, </w:t>
      </w:r>
      <w:r w:rsidR="005E6D3D">
        <w:rPr>
          <w:lang w:val="en-US"/>
        </w:rPr>
        <w:t xml:space="preserve">i.e., </w:t>
      </w:r>
      <w:r w:rsidR="001A78DF">
        <w:rPr>
          <w:lang w:val="en-US"/>
        </w:rPr>
        <w:t xml:space="preserve">when the quantization is performed on multiple latent </w:t>
      </w:r>
      <w:r w:rsidR="00571018">
        <w:rPr>
          <w:lang w:val="en-US"/>
        </w:rPr>
        <w:t>dimensions</w:t>
      </w:r>
      <w:r w:rsidR="001A78DF">
        <w:rPr>
          <w:lang w:val="en-US"/>
        </w:rPr>
        <w:t xml:space="preserve">, the quantization block is vector quantization. </w:t>
      </w:r>
      <w:r w:rsidR="005E6D3D">
        <w:rPr>
          <w:lang w:val="en-US"/>
        </w:rPr>
        <w:t xml:space="preserve">Codebook for quantization/dequantization can be either fixed or dynamic throughout the training. For fixed codebook, </w:t>
      </w:r>
      <w:r w:rsidR="00B20A37">
        <w:rPr>
          <w:lang w:val="en-US"/>
        </w:rPr>
        <w:t xml:space="preserve">the range of input and output of quantization can be pre-determined and does not necessarily </w:t>
      </w:r>
      <w:r w:rsidR="00172CF0">
        <w:rPr>
          <w:lang w:val="en-US"/>
        </w:rPr>
        <w:t>be</w:t>
      </w:r>
      <w:r w:rsidR="007E6F70">
        <w:rPr>
          <w:lang w:val="en-US"/>
        </w:rPr>
        <w:t xml:space="preserve"> </w:t>
      </w:r>
      <w:r w:rsidR="00B20A37">
        <w:rPr>
          <w:lang w:val="en-US"/>
        </w:rPr>
        <w:t xml:space="preserve">shared between both sides. For dynamic codebook, </w:t>
      </w:r>
      <w:r w:rsidR="00B20A37">
        <w:rPr>
          <w:rFonts w:hint="eastAsia"/>
          <w:lang w:val="en-US"/>
        </w:rPr>
        <w:t>t</w:t>
      </w:r>
      <w:r w:rsidR="00B20A37">
        <w:rPr>
          <w:lang w:val="en-US"/>
        </w:rPr>
        <w:t>he relationship between input and output is continuously updated throughout the training and should be shared after each re-training.</w:t>
      </w:r>
      <w:r w:rsidR="00160D2D">
        <w:rPr>
          <w:lang w:val="en-US"/>
        </w:rPr>
        <w:t xml:space="preserve"> The AI model can be trained either with and without aware of the quantization block. </w:t>
      </w:r>
    </w:p>
    <w:p w14:paraId="4D3F832A" w14:textId="77777777" w:rsidR="00E507F7" w:rsidRPr="00FB2023" w:rsidRDefault="00E507F7" w:rsidP="00FB2023">
      <w:pPr>
        <w:pStyle w:val="maintext"/>
        <w:ind w:firstLineChars="0" w:firstLine="0"/>
        <w:rPr>
          <w:b/>
          <w:bCs/>
          <w:lang w:val="en-US"/>
        </w:rPr>
      </w:pPr>
    </w:p>
    <w:p w14:paraId="1897B030" w14:textId="32157155" w:rsidR="00E507F7" w:rsidRPr="005204B6" w:rsidRDefault="00E507F7" w:rsidP="005204B6">
      <w:pPr>
        <w:pStyle w:val="maintext"/>
        <w:ind w:firstLineChars="0" w:firstLine="0"/>
        <w:rPr>
          <w:b/>
        </w:rPr>
      </w:pPr>
      <w:r w:rsidRPr="005204B6">
        <w:rPr>
          <w:rFonts w:hint="eastAsia"/>
          <w:b/>
        </w:rPr>
        <w:t>P</w:t>
      </w:r>
      <w:r w:rsidRPr="005204B6">
        <w:rPr>
          <w:b/>
        </w:rPr>
        <w:t>roposal 1:</w:t>
      </w:r>
      <w:r w:rsidRPr="005204B6">
        <w:rPr>
          <w:rFonts w:hint="eastAsia"/>
          <w:b/>
        </w:rPr>
        <w:t xml:space="preserve"> </w:t>
      </w:r>
      <w:r w:rsidRPr="005204B6">
        <w:rPr>
          <w:b/>
        </w:rPr>
        <w:t xml:space="preserve">For the evaluation of AI/ML-based CSI compression use case, companies to report the details on the quantization/dequantization including: </w:t>
      </w:r>
    </w:p>
    <w:p w14:paraId="7BA99A93" w14:textId="78E924CD" w:rsidR="00E507F7" w:rsidRPr="005204B6" w:rsidRDefault="00E507F7" w:rsidP="005204B6">
      <w:pPr>
        <w:pStyle w:val="3GPPAgreements"/>
        <w:numPr>
          <w:ilvl w:val="0"/>
          <w:numId w:val="18"/>
        </w:numPr>
        <w:rPr>
          <w:b/>
        </w:rPr>
      </w:pPr>
      <w:r w:rsidRPr="005204B6">
        <w:rPr>
          <w:b/>
        </w:rPr>
        <w:t>Functional separability of compression and quantization</w:t>
      </w:r>
    </w:p>
    <w:p w14:paraId="2335C33C" w14:textId="6EFD10A1" w:rsidR="00E507F7" w:rsidRPr="005204B6" w:rsidRDefault="00E507F7" w:rsidP="005204B6">
      <w:pPr>
        <w:pStyle w:val="3GPPAgreements"/>
        <w:numPr>
          <w:ilvl w:val="0"/>
          <w:numId w:val="18"/>
        </w:numPr>
        <w:rPr>
          <w:b/>
        </w:rPr>
      </w:pPr>
      <w:r w:rsidRPr="005204B6">
        <w:rPr>
          <w:b/>
        </w:rPr>
        <w:t>Configuration of quantization/dequantization block (Scalar or vector quantization</w:t>
      </w:r>
      <w:r w:rsidR="00740D83" w:rsidRPr="005204B6">
        <w:rPr>
          <w:b/>
        </w:rPr>
        <w:t>, fixed or dynamic codebook</w:t>
      </w:r>
      <w:r w:rsidRPr="005204B6">
        <w:rPr>
          <w:b/>
        </w:rPr>
        <w:t>)</w:t>
      </w:r>
    </w:p>
    <w:p w14:paraId="0F41677A" w14:textId="57C02A2D" w:rsidR="001A78DF" w:rsidRPr="001416F5" w:rsidRDefault="00E507F7" w:rsidP="001416F5">
      <w:pPr>
        <w:pStyle w:val="3GPPAgreements"/>
        <w:numPr>
          <w:ilvl w:val="0"/>
          <w:numId w:val="18"/>
        </w:numPr>
        <w:rPr>
          <w:b/>
        </w:rPr>
      </w:pPr>
      <w:r w:rsidRPr="005204B6">
        <w:rPr>
          <w:b/>
        </w:rPr>
        <w:t>Quantization aware/non-aware training of the AI model</w:t>
      </w:r>
      <w:r w:rsidR="00B65CDD" w:rsidRPr="005204B6">
        <w:rPr>
          <w:b/>
        </w:rPr>
        <w:t>s</w:t>
      </w:r>
    </w:p>
    <w:p w14:paraId="4E2C6622" w14:textId="77777777" w:rsidR="00E531A6" w:rsidRDefault="00E531A6" w:rsidP="00E531A6">
      <w:pPr>
        <w:pStyle w:val="maintext"/>
        <w:ind w:firstLine="440"/>
        <w:rPr>
          <w:lang w:val="en-US"/>
        </w:rPr>
      </w:pPr>
    </w:p>
    <w:p w14:paraId="1856F507" w14:textId="41ECD891" w:rsidR="00E531A6" w:rsidRDefault="00E531A6" w:rsidP="00E531A6">
      <w:pPr>
        <w:pStyle w:val="maintext"/>
        <w:ind w:firstLine="440"/>
        <w:rPr>
          <w:lang w:val="en-US"/>
        </w:rPr>
      </w:pPr>
      <w:r>
        <w:rPr>
          <w:lang w:val="en-US"/>
        </w:rPr>
        <w:t>Figure 1 shows an example of a</w:t>
      </w:r>
      <w:r w:rsidR="00FA6371">
        <w:rPr>
          <w:lang w:val="en-US"/>
        </w:rPr>
        <w:t>n</w:t>
      </w:r>
      <w:r>
        <w:rPr>
          <w:lang w:val="en-US"/>
        </w:rPr>
        <w:t xml:space="preserve"> AI model with </w:t>
      </w:r>
      <w:r w:rsidR="00255D85">
        <w:rPr>
          <w:lang w:val="en-US"/>
        </w:rPr>
        <w:t xml:space="preserve">a </w:t>
      </w:r>
      <w:r>
        <w:rPr>
          <w:lang w:val="en-US"/>
        </w:rPr>
        <w:t xml:space="preserve">functionally separable quantization block. In the model, a trained UE-side AI model can be applied for different CSI payload sizes using different quantization configurations. For example, when the dimension of the latent variable is L, by applying Q bits scalar quantization for each latent variable’s dimension, CSI payload size of Q*L bits can be generated and delivered to the </w:t>
      </w:r>
      <w:r w:rsidR="00CE2FF4">
        <w:rPr>
          <w:lang w:val="en-US"/>
        </w:rPr>
        <w:t>NW</w:t>
      </w:r>
      <w:r>
        <w:rPr>
          <w:lang w:val="en-US"/>
        </w:rPr>
        <w:t>-side.</w:t>
      </w:r>
    </w:p>
    <w:p w14:paraId="5B02DCBE" w14:textId="77777777" w:rsidR="00E531A6" w:rsidRDefault="00E531A6" w:rsidP="00E531A6">
      <w:pPr>
        <w:pStyle w:val="maintext"/>
        <w:ind w:firstLine="440"/>
        <w:rPr>
          <w:lang w:val="en-US"/>
        </w:rPr>
      </w:pPr>
    </w:p>
    <w:p w14:paraId="17DB3EA4" w14:textId="77777777" w:rsidR="00E531A6" w:rsidRDefault="00E531A6" w:rsidP="00E531A6">
      <w:pPr>
        <w:pStyle w:val="maintext"/>
        <w:ind w:firstLine="440"/>
        <w:jc w:val="center"/>
        <w:rPr>
          <w:lang w:val="en-US"/>
        </w:rPr>
      </w:pPr>
      <w:r w:rsidRPr="00F92711">
        <w:rPr>
          <w:noProof/>
          <w:lang w:val="en-US"/>
        </w:rPr>
        <w:lastRenderedPageBreak/>
        <w:drawing>
          <wp:inline distT="0" distB="0" distL="0" distR="0" wp14:anchorId="5B71D3B8" wp14:editId="38D42D4F">
            <wp:extent cx="4277276" cy="1774811"/>
            <wp:effectExtent l="0" t="0" r="3175" b="381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96510" cy="1782792"/>
                    </a:xfrm>
                    <a:prstGeom prst="rect">
                      <a:avLst/>
                    </a:prstGeom>
                  </pic:spPr>
                </pic:pic>
              </a:graphicData>
            </a:graphic>
          </wp:inline>
        </w:drawing>
      </w:r>
    </w:p>
    <w:p w14:paraId="48B68221" w14:textId="330961DE" w:rsidR="00F55D0F" w:rsidRPr="00D9381A" w:rsidRDefault="00E531A6" w:rsidP="00D9381A">
      <w:pPr>
        <w:pStyle w:val="a8"/>
        <w:spacing w:after="120"/>
        <w:jc w:val="center"/>
      </w:pPr>
      <w:r>
        <w:t>Figure 1. Supporting various CSI payload sizes using quantization</w:t>
      </w:r>
    </w:p>
    <w:p w14:paraId="1CAB1963" w14:textId="77777777" w:rsidR="00F55D0F" w:rsidRPr="00FB2023" w:rsidRDefault="00F55D0F" w:rsidP="00F55D0F">
      <w:pPr>
        <w:pStyle w:val="maintext"/>
        <w:ind w:firstLineChars="0" w:firstLine="0"/>
        <w:rPr>
          <w:b/>
          <w:bCs/>
          <w:lang w:val="en-US"/>
        </w:rPr>
      </w:pPr>
    </w:p>
    <w:p w14:paraId="6AF9A5EE" w14:textId="27C64865" w:rsidR="00F55D0F" w:rsidRPr="001416F5" w:rsidRDefault="00F55D0F" w:rsidP="001416F5">
      <w:pPr>
        <w:pStyle w:val="maintext"/>
        <w:ind w:firstLineChars="0" w:firstLine="0"/>
        <w:rPr>
          <w:b/>
        </w:rPr>
      </w:pPr>
      <w:r w:rsidRPr="001416F5">
        <w:rPr>
          <w:rFonts w:hint="eastAsia"/>
          <w:b/>
        </w:rPr>
        <w:t>O</w:t>
      </w:r>
      <w:r w:rsidRPr="001416F5">
        <w:rPr>
          <w:b/>
        </w:rPr>
        <w:t>bservation</w:t>
      </w:r>
      <w:r w:rsidR="00255D85" w:rsidRPr="001416F5">
        <w:rPr>
          <w:b/>
        </w:rPr>
        <w:t xml:space="preserve"> 1: AI/ML models with a functionally separable quantization block can adjust CSI payload sizes by using different quantization configurations.</w:t>
      </w:r>
    </w:p>
    <w:p w14:paraId="2A764EA8" w14:textId="77777777" w:rsidR="00BD7AAB" w:rsidRPr="00BD7AAB" w:rsidRDefault="00BD7AAB" w:rsidP="009D2085">
      <w:pPr>
        <w:pStyle w:val="maintext"/>
        <w:ind w:firstLineChars="0" w:firstLine="0"/>
        <w:rPr>
          <w:b/>
          <w:bCs/>
          <w:lang w:val="en-US"/>
        </w:rPr>
      </w:pPr>
    </w:p>
    <w:p w14:paraId="77F24CC9" w14:textId="77777777" w:rsidR="00C52552" w:rsidRPr="002D4FA8" w:rsidRDefault="00C52552" w:rsidP="00C52552">
      <w:pPr>
        <w:pStyle w:val="maintext"/>
        <w:ind w:firstLine="440"/>
        <w:rPr>
          <w:lang w:val="en-US"/>
        </w:rPr>
      </w:pPr>
    </w:p>
    <w:p w14:paraId="2578ACB0" w14:textId="354DE226" w:rsidR="00C52552" w:rsidRDefault="00C52552" w:rsidP="00A86823">
      <w:pPr>
        <w:pStyle w:val="4"/>
      </w:pPr>
      <w:r>
        <w:t>Multiple ranks</w:t>
      </w:r>
    </w:p>
    <w:p w14:paraId="52DE870B" w14:textId="65226473" w:rsidR="00BB3308" w:rsidRPr="00E027E2" w:rsidRDefault="00C52552" w:rsidP="00E027E2">
      <w:pPr>
        <w:pStyle w:val="maintext"/>
        <w:ind w:firstLine="440"/>
      </w:pPr>
      <w:r w:rsidRPr="00E027E2">
        <w:rPr>
          <w:rFonts w:hint="eastAsia"/>
        </w:rPr>
        <w:t>I</w:t>
      </w:r>
      <w:r w:rsidRPr="00E027E2">
        <w:t xml:space="preserve">n RAN1 #110bis-e meeting, </w:t>
      </w:r>
      <w:r w:rsidR="00BB3308" w:rsidRPr="00E027E2">
        <w:t xml:space="preserve">an issue on how to set up AI/ML models for multiple ranks </w:t>
      </w:r>
      <w:r w:rsidR="009F0565" w:rsidRPr="00E027E2">
        <w:t>situations</w:t>
      </w:r>
      <w:r w:rsidR="00BB3308" w:rsidRPr="00E027E2">
        <w:t xml:space="preserve"> was brought up and discussed [</w:t>
      </w:r>
      <w:r w:rsidR="009544DA" w:rsidRPr="00E027E2">
        <w:t>8</w:t>
      </w:r>
      <w:r w:rsidR="00BB3308" w:rsidRPr="00E027E2">
        <w:t>]. There w</w:t>
      </w:r>
      <w:r w:rsidR="00F21B03" w:rsidRPr="00E027E2">
        <w:t>ere</w:t>
      </w:r>
      <w:r w:rsidR="00BB3308" w:rsidRPr="00E027E2">
        <w:t xml:space="preserve"> 4 options</w:t>
      </w:r>
      <w:r w:rsidR="004F6306" w:rsidRPr="00E027E2">
        <w:t xml:space="preserve"> regarding </w:t>
      </w:r>
      <w:r w:rsidR="00AB5BD3" w:rsidRPr="00E027E2">
        <w:t>the type of AI/ML models for multiple ranks</w:t>
      </w:r>
      <w:r w:rsidR="00BB3308" w:rsidRPr="00E027E2">
        <w:t xml:space="preserve"> as:</w:t>
      </w:r>
    </w:p>
    <w:tbl>
      <w:tblPr>
        <w:tblStyle w:val="a6"/>
        <w:tblW w:w="0" w:type="auto"/>
        <w:tblLook w:val="04A0" w:firstRow="1" w:lastRow="0" w:firstColumn="1" w:lastColumn="0" w:noHBand="0" w:noVBand="1"/>
      </w:tblPr>
      <w:tblGrid>
        <w:gridCol w:w="9736"/>
      </w:tblGrid>
      <w:tr w:rsidR="00BB3308" w14:paraId="63BA94F3" w14:textId="77777777" w:rsidTr="00BB3308">
        <w:tc>
          <w:tcPr>
            <w:tcW w:w="9736" w:type="dxa"/>
          </w:tcPr>
          <w:p w14:paraId="07F12A23" w14:textId="77777777" w:rsidR="00BB3308" w:rsidRDefault="00BB3308" w:rsidP="00135C3F">
            <w:pPr>
              <w:pStyle w:val="a7"/>
              <w:widowControl/>
              <w:numPr>
                <w:ilvl w:val="0"/>
                <w:numId w:val="7"/>
              </w:numPr>
              <w:wordWrap/>
              <w:snapToGrid w:val="0"/>
              <w:spacing w:afterLines="0" w:after="120" w:line="259" w:lineRule="auto"/>
              <w:ind w:leftChars="0"/>
              <w:rPr>
                <w:b/>
              </w:rPr>
            </w:pPr>
            <w:r>
              <w:rPr>
                <w:b/>
              </w:rPr>
              <w:t>Option1 (rank specific): Separated AI/ML models are trained per rank value and applied for corresponding ranks to perform individual inference.</w:t>
            </w:r>
          </w:p>
          <w:p w14:paraId="49EA3DDB" w14:textId="77777777" w:rsidR="00BB3308" w:rsidRDefault="00BB3308" w:rsidP="00135C3F">
            <w:pPr>
              <w:pStyle w:val="a7"/>
              <w:widowControl/>
              <w:numPr>
                <w:ilvl w:val="0"/>
                <w:numId w:val="7"/>
              </w:numPr>
              <w:wordWrap/>
              <w:snapToGrid w:val="0"/>
              <w:spacing w:afterLines="0" w:after="120" w:line="259" w:lineRule="auto"/>
              <w:ind w:leftChars="0"/>
              <w:rPr>
                <w:b/>
              </w:rPr>
            </w:pPr>
            <w:r>
              <w:rPr>
                <w:b/>
              </w:rPr>
              <w:t xml:space="preserve">Option2 (rank common): A unified AI/ML model is trained and applied for adaptive ranks to perform inference. </w:t>
            </w:r>
          </w:p>
          <w:p w14:paraId="3A53DCCA" w14:textId="77777777" w:rsidR="00BB3308" w:rsidRDefault="00BB3308" w:rsidP="00135C3F">
            <w:pPr>
              <w:pStyle w:val="a7"/>
              <w:widowControl/>
              <w:numPr>
                <w:ilvl w:val="0"/>
                <w:numId w:val="7"/>
              </w:numPr>
              <w:wordWrap/>
              <w:snapToGrid w:val="0"/>
              <w:spacing w:afterLines="0" w:after="120" w:line="259" w:lineRule="auto"/>
              <w:ind w:leftChars="0"/>
              <w:rPr>
                <w:b/>
              </w:rPr>
            </w:pPr>
            <w:r>
              <w:rPr>
                <w:b/>
              </w:rPr>
              <w:t>Option3 (layer specific): Separated AI/ML models are trained per layer value and applied for corresponding layers to perform individual inference.</w:t>
            </w:r>
          </w:p>
          <w:p w14:paraId="65A41B5C" w14:textId="5BEBD065" w:rsidR="00BB3308" w:rsidRPr="00BB3308" w:rsidRDefault="00BB3308" w:rsidP="00135C3F">
            <w:pPr>
              <w:pStyle w:val="a7"/>
              <w:widowControl/>
              <w:numPr>
                <w:ilvl w:val="0"/>
                <w:numId w:val="7"/>
              </w:numPr>
              <w:wordWrap/>
              <w:snapToGrid w:val="0"/>
              <w:spacing w:afterLines="0" w:after="120" w:line="259" w:lineRule="auto"/>
              <w:ind w:leftChars="0"/>
              <w:rPr>
                <w:b/>
              </w:rPr>
            </w:pPr>
            <w:r>
              <w:rPr>
                <w:b/>
              </w:rPr>
              <w:t>Option4 (layer common): A unified AI/ML model is trained and applied for each layer to perform individual inference.</w:t>
            </w:r>
          </w:p>
        </w:tc>
      </w:tr>
    </w:tbl>
    <w:p w14:paraId="28E1EE99" w14:textId="77777777" w:rsidR="00BB3308" w:rsidRPr="00BB3308" w:rsidRDefault="00BB3308" w:rsidP="00C52552">
      <w:pPr>
        <w:pStyle w:val="maintext"/>
        <w:ind w:firstLineChars="0"/>
        <w:rPr>
          <w:lang w:val="en-US"/>
        </w:rPr>
      </w:pPr>
    </w:p>
    <w:p w14:paraId="59B8EFC6" w14:textId="436DAFE1" w:rsidR="009D35C2" w:rsidRPr="008F5AFA" w:rsidRDefault="00A7392C" w:rsidP="008F5AFA">
      <w:pPr>
        <w:pStyle w:val="maintext"/>
        <w:ind w:firstLine="440"/>
      </w:pPr>
      <w:r w:rsidRPr="008F5AFA">
        <w:t xml:space="preserve">In cases of rank </w:t>
      </w:r>
      <w:r w:rsidR="00C25FD2" w:rsidRPr="008F5AFA">
        <w:t>or</w:t>
      </w:r>
      <w:r w:rsidRPr="008F5AFA">
        <w:t xml:space="preserve"> layer specific models (Option 1 </w:t>
      </w:r>
      <w:r w:rsidR="009D0BA1" w:rsidRPr="008F5AFA">
        <w:t>or</w:t>
      </w:r>
      <w:r w:rsidRPr="008F5AFA">
        <w:t xml:space="preserve"> 3), </w:t>
      </w:r>
      <w:r w:rsidR="000C5162" w:rsidRPr="008F5AFA">
        <w:t>multiple and independent</w:t>
      </w:r>
      <w:r w:rsidRPr="008F5AFA">
        <w:t xml:space="preserve"> AI/ML models for specific rank </w:t>
      </w:r>
      <w:r w:rsidR="00871DC0" w:rsidRPr="008F5AFA">
        <w:t>or</w:t>
      </w:r>
      <w:r w:rsidRPr="008F5AFA">
        <w:t xml:space="preserve"> layer values should be defined and trained.</w:t>
      </w:r>
    </w:p>
    <w:p w14:paraId="2EE22061" w14:textId="3400E435" w:rsidR="00A7392C" w:rsidRPr="008F5AFA" w:rsidRDefault="00A7392C" w:rsidP="008F5AFA">
      <w:pPr>
        <w:pStyle w:val="maintext"/>
        <w:ind w:firstLine="440"/>
      </w:pPr>
    </w:p>
    <w:p w14:paraId="4275D64C" w14:textId="2FAB34D1" w:rsidR="00F61295" w:rsidRPr="008F5AFA" w:rsidRDefault="00E027E2" w:rsidP="008F5AFA">
      <w:pPr>
        <w:pStyle w:val="maintext"/>
        <w:ind w:firstLine="440"/>
      </w:pPr>
      <w:r w:rsidRPr="008F5AFA">
        <w:rPr>
          <w:rFonts w:hint="eastAsia"/>
        </w:rPr>
        <w:t xml:space="preserve">On </w:t>
      </w:r>
      <w:r w:rsidRPr="008F5AFA">
        <w:t xml:space="preserve">the other hand, </w:t>
      </w:r>
      <w:r w:rsidR="008F5AFA" w:rsidRPr="008F5AFA">
        <w:t>i</w:t>
      </w:r>
      <w:r w:rsidR="00A7392C" w:rsidRPr="008F5AFA">
        <w:t xml:space="preserve">n cases of rank and layer common models (Option 2 and 4), a common AI/ML model </w:t>
      </w:r>
      <w:r w:rsidR="00223A45" w:rsidRPr="008F5AFA">
        <w:t>is</w:t>
      </w:r>
      <w:r w:rsidR="00A7392C" w:rsidRPr="008F5AFA">
        <w:t xml:space="preserve"> applied to multiple rank values</w:t>
      </w:r>
      <w:r w:rsidR="00EE4657" w:rsidRPr="008F5AFA">
        <w:t>.</w:t>
      </w:r>
      <w:r w:rsidR="000452A6" w:rsidRPr="008F5AFA">
        <w:t xml:space="preserve"> </w:t>
      </w:r>
      <w:r w:rsidR="00F61295" w:rsidRPr="008F5AFA">
        <w:t xml:space="preserve">As shown in Figure 2, a rank-common AI/ML model (UE-side model) can be applied to generate CSI payloads </w:t>
      </w:r>
      <w:r w:rsidR="001F48EE" w:rsidRPr="008F5AFA">
        <w:t xml:space="preserve">of </w:t>
      </w:r>
      <w:r w:rsidR="00F61295" w:rsidRPr="008F5AFA">
        <w:t>both rank-1 and rank-2 inputs.</w:t>
      </w:r>
      <w:r w:rsidR="001F48EE" w:rsidRPr="008F5AFA">
        <w:t xml:space="preserve"> </w:t>
      </w:r>
      <w:r w:rsidR="00D0765B" w:rsidRPr="008F5AFA">
        <w:t xml:space="preserve">Similar to the rank-common AI/ML model, a layer-common AI/ML model can also be applied to generate CSI payloads of different ranks. The difference of the layer-common AI/ML model to the rank-common AI/ML model is that the layer-common AI/ML model </w:t>
      </w:r>
      <w:r w:rsidR="003100D2" w:rsidRPr="008F5AFA">
        <w:t xml:space="preserve">repetitively </w:t>
      </w:r>
      <w:r w:rsidR="00D0765B" w:rsidRPr="008F5AFA">
        <w:t>operates on per-layer inputs while the rank-common AI/ML model operates on the entire input</w:t>
      </w:r>
      <w:r w:rsidR="00761C49" w:rsidRPr="008F5AFA">
        <w:t xml:space="preserve"> (input of multiple layers)</w:t>
      </w:r>
      <w:r w:rsidR="00D0765B" w:rsidRPr="008F5AFA">
        <w:t>.</w:t>
      </w:r>
      <w:r w:rsidR="00A83672" w:rsidRPr="008F5AFA">
        <w:t xml:space="preserve"> An example of</w:t>
      </w:r>
      <w:r w:rsidR="001F48EE" w:rsidRPr="008F5AFA">
        <w:t xml:space="preserve"> </w:t>
      </w:r>
      <w:r w:rsidR="00A83672" w:rsidRPr="008F5AFA">
        <w:t xml:space="preserve">the </w:t>
      </w:r>
      <w:r w:rsidR="001F48EE" w:rsidRPr="008F5AFA">
        <w:t>layer-common AI/ML model (UE-side model) generat</w:t>
      </w:r>
      <w:r w:rsidR="00A83672" w:rsidRPr="008F5AFA">
        <w:t>ing</w:t>
      </w:r>
      <w:r w:rsidR="001F48EE" w:rsidRPr="008F5AFA">
        <w:t xml:space="preserve"> CSI payloads of rank-2 inputs</w:t>
      </w:r>
      <w:r w:rsidR="00A83672" w:rsidRPr="008F5AFA">
        <w:t xml:space="preserve"> is in Figure 3.</w:t>
      </w:r>
    </w:p>
    <w:p w14:paraId="31574F52" w14:textId="7D8AC7A4" w:rsidR="003A6E5A" w:rsidRDefault="003A6E5A" w:rsidP="00F61295">
      <w:pPr>
        <w:pStyle w:val="maintext"/>
        <w:ind w:firstLine="440"/>
        <w:rPr>
          <w:lang w:val="en-US"/>
        </w:rPr>
      </w:pPr>
    </w:p>
    <w:p w14:paraId="0868344E" w14:textId="77777777" w:rsidR="003A6E5A" w:rsidRDefault="003A6E5A" w:rsidP="003A6E5A">
      <w:pPr>
        <w:pStyle w:val="maintext"/>
        <w:ind w:firstLine="440"/>
        <w:jc w:val="center"/>
      </w:pPr>
      <w:r w:rsidRPr="00723289">
        <w:rPr>
          <w:noProof/>
        </w:rPr>
        <w:lastRenderedPageBreak/>
        <w:drawing>
          <wp:inline distT="0" distB="0" distL="0" distR="0" wp14:anchorId="049CE4CF" wp14:editId="12029093">
            <wp:extent cx="3476231" cy="737639"/>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26679" cy="748344"/>
                    </a:xfrm>
                    <a:prstGeom prst="rect">
                      <a:avLst/>
                    </a:prstGeom>
                  </pic:spPr>
                </pic:pic>
              </a:graphicData>
            </a:graphic>
          </wp:inline>
        </w:drawing>
      </w:r>
    </w:p>
    <w:p w14:paraId="20AB4BEF" w14:textId="77777777" w:rsidR="003A6E5A" w:rsidRDefault="003A6E5A" w:rsidP="003A6E5A">
      <w:pPr>
        <w:pStyle w:val="a8"/>
        <w:spacing w:after="120"/>
        <w:jc w:val="center"/>
      </w:pPr>
      <w:r>
        <w:t>Figure 2. Applying a rank-common AI/ML model for rank-1/2 inputs</w:t>
      </w:r>
    </w:p>
    <w:p w14:paraId="668CE11F" w14:textId="77777777" w:rsidR="003A6E5A" w:rsidRPr="00723289" w:rsidRDefault="003A6E5A" w:rsidP="003A6E5A">
      <w:pPr>
        <w:spacing w:after="120"/>
      </w:pPr>
    </w:p>
    <w:p w14:paraId="45A53F2C" w14:textId="77777777" w:rsidR="003A6E5A" w:rsidRDefault="003A6E5A" w:rsidP="003A6E5A">
      <w:pPr>
        <w:pStyle w:val="maintext"/>
        <w:ind w:firstLine="440"/>
        <w:jc w:val="center"/>
        <w:rPr>
          <w:lang w:val="en-US"/>
        </w:rPr>
      </w:pPr>
      <w:r w:rsidRPr="00723289">
        <w:rPr>
          <w:noProof/>
          <w:lang w:val="en-US"/>
        </w:rPr>
        <w:drawing>
          <wp:inline distT="0" distB="0" distL="0" distR="0" wp14:anchorId="077113CC" wp14:editId="18113C06">
            <wp:extent cx="5139783" cy="1330036"/>
            <wp:effectExtent l="0" t="0" r="3810" b="381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24385" cy="1351929"/>
                    </a:xfrm>
                    <a:prstGeom prst="rect">
                      <a:avLst/>
                    </a:prstGeom>
                  </pic:spPr>
                </pic:pic>
              </a:graphicData>
            </a:graphic>
          </wp:inline>
        </w:drawing>
      </w:r>
    </w:p>
    <w:p w14:paraId="6F755DD0" w14:textId="77777777" w:rsidR="003A6E5A" w:rsidRDefault="003A6E5A" w:rsidP="003A6E5A">
      <w:pPr>
        <w:pStyle w:val="a8"/>
        <w:spacing w:after="120"/>
        <w:jc w:val="center"/>
      </w:pPr>
      <w:r>
        <w:t>Figure 3. Applying a layer-common AI/ML model for rank-2 input</w:t>
      </w:r>
    </w:p>
    <w:p w14:paraId="7DAAF36D" w14:textId="58270845" w:rsidR="000452A6" w:rsidRDefault="000452A6" w:rsidP="00DD6375">
      <w:pPr>
        <w:pStyle w:val="maintext"/>
        <w:ind w:firstLine="440"/>
      </w:pPr>
    </w:p>
    <w:p w14:paraId="7C89B01B" w14:textId="73A8F07E" w:rsidR="00F55D0F" w:rsidRDefault="00A829C6" w:rsidP="009D2085">
      <w:pPr>
        <w:pStyle w:val="maintext"/>
        <w:ind w:firstLineChars="0" w:firstLine="0"/>
        <w:rPr>
          <w:b/>
          <w:bCs/>
        </w:rPr>
      </w:pPr>
      <w:r w:rsidRPr="004C096A">
        <w:rPr>
          <w:rFonts w:hint="eastAsia"/>
          <w:b/>
          <w:bCs/>
        </w:rPr>
        <w:t>P</w:t>
      </w:r>
      <w:r w:rsidRPr="004C096A">
        <w:rPr>
          <w:b/>
          <w:bCs/>
        </w:rPr>
        <w:t xml:space="preserve">roposal </w:t>
      </w:r>
      <w:r w:rsidR="00834201" w:rsidRPr="004C096A">
        <w:rPr>
          <w:b/>
          <w:bCs/>
        </w:rPr>
        <w:t>2</w:t>
      </w:r>
      <w:r w:rsidRPr="004C096A">
        <w:rPr>
          <w:b/>
          <w:bCs/>
        </w:rPr>
        <w:t xml:space="preserve">: </w:t>
      </w:r>
      <w:r w:rsidR="00F55D0F">
        <w:rPr>
          <w:rFonts w:hint="eastAsia"/>
          <w:b/>
          <w:bCs/>
        </w:rPr>
        <w:t>F</w:t>
      </w:r>
      <w:r w:rsidR="00F55D0F">
        <w:rPr>
          <w:b/>
          <w:bCs/>
        </w:rPr>
        <w:t>or the evaluation of AI/</w:t>
      </w:r>
      <w:r w:rsidR="00933606">
        <w:rPr>
          <w:rFonts w:hint="eastAsia"/>
          <w:b/>
          <w:bCs/>
        </w:rPr>
        <w:t>ML-based</w:t>
      </w:r>
      <w:r w:rsidR="00F55D0F">
        <w:rPr>
          <w:b/>
          <w:bCs/>
        </w:rPr>
        <w:t xml:space="preserve"> CSI feedback for CSI compression, companies provide the details of the model structure for multiple ranks.</w:t>
      </w:r>
    </w:p>
    <w:p w14:paraId="241E9772" w14:textId="7B7A7005" w:rsidR="000A01A8" w:rsidRDefault="000A01A8" w:rsidP="000A01A8">
      <w:pPr>
        <w:spacing w:after="120"/>
      </w:pPr>
    </w:p>
    <w:p w14:paraId="23285B6A" w14:textId="238AD05D" w:rsidR="00F55D0F" w:rsidRPr="006C0765" w:rsidRDefault="00F55D0F" w:rsidP="006C0765">
      <w:pPr>
        <w:pStyle w:val="maintext"/>
        <w:ind w:firstLineChars="0" w:firstLine="0"/>
        <w:rPr>
          <w:b/>
          <w:bCs/>
        </w:rPr>
      </w:pPr>
      <w:r w:rsidRPr="006C0765">
        <w:rPr>
          <w:rFonts w:hint="eastAsia"/>
          <w:b/>
          <w:bCs/>
        </w:rPr>
        <w:t>O</w:t>
      </w:r>
      <w:r w:rsidRPr="006C0765">
        <w:rPr>
          <w:b/>
          <w:bCs/>
        </w:rPr>
        <w:t>bservation</w:t>
      </w:r>
      <w:r w:rsidR="006C0765">
        <w:rPr>
          <w:b/>
          <w:bCs/>
        </w:rPr>
        <w:t xml:space="preserve"> 2</w:t>
      </w:r>
      <w:r w:rsidRPr="006C0765">
        <w:rPr>
          <w:b/>
          <w:bCs/>
        </w:rPr>
        <w:t xml:space="preserve">: </w:t>
      </w:r>
      <w:r w:rsidR="006C0765">
        <w:rPr>
          <w:b/>
          <w:bCs/>
        </w:rPr>
        <w:t>R</w:t>
      </w:r>
      <w:r w:rsidR="006C0765" w:rsidRPr="006C0765">
        <w:rPr>
          <w:b/>
          <w:bCs/>
        </w:rPr>
        <w:t xml:space="preserve">ank-common or layer-common </w:t>
      </w:r>
      <w:r w:rsidR="006C0765">
        <w:rPr>
          <w:b/>
          <w:bCs/>
        </w:rPr>
        <w:t xml:space="preserve">AI/ML </w:t>
      </w:r>
      <w:r w:rsidR="006C0765" w:rsidRPr="006C0765">
        <w:rPr>
          <w:b/>
          <w:bCs/>
        </w:rPr>
        <w:t>model</w:t>
      </w:r>
      <w:r w:rsidR="006C0765">
        <w:rPr>
          <w:b/>
          <w:bCs/>
        </w:rPr>
        <w:t>s</w:t>
      </w:r>
      <w:r w:rsidR="006C0765" w:rsidRPr="006C0765">
        <w:rPr>
          <w:b/>
          <w:bCs/>
        </w:rPr>
        <w:t xml:space="preserve"> can proce</w:t>
      </w:r>
      <w:r w:rsidR="006C0765">
        <w:rPr>
          <w:b/>
          <w:bCs/>
        </w:rPr>
        <w:t>s</w:t>
      </w:r>
      <w:r w:rsidR="006C0765" w:rsidRPr="006C0765">
        <w:rPr>
          <w:b/>
          <w:bCs/>
        </w:rPr>
        <w:t xml:space="preserve">s inputs with different numbers of ranks using a single model, allowing for </w:t>
      </w:r>
      <w:r w:rsidR="008F5AFA">
        <w:rPr>
          <w:b/>
          <w:bCs/>
        </w:rPr>
        <w:t xml:space="preserve">a </w:t>
      </w:r>
      <w:r w:rsidR="006C0765" w:rsidRPr="006C0765">
        <w:rPr>
          <w:b/>
          <w:bCs/>
        </w:rPr>
        <w:t xml:space="preserve">smaller </w:t>
      </w:r>
      <w:r w:rsidR="006C0765">
        <w:rPr>
          <w:b/>
          <w:bCs/>
        </w:rPr>
        <w:t>model size</w:t>
      </w:r>
      <w:r w:rsidR="006C0765" w:rsidRPr="006C0765">
        <w:rPr>
          <w:b/>
          <w:bCs/>
        </w:rPr>
        <w:t>.</w:t>
      </w:r>
    </w:p>
    <w:p w14:paraId="73438F6B" w14:textId="77777777" w:rsidR="00E4323D" w:rsidRDefault="00E4323D" w:rsidP="000A01A8">
      <w:pPr>
        <w:spacing w:after="120"/>
      </w:pPr>
    </w:p>
    <w:p w14:paraId="7403F47D" w14:textId="77777777" w:rsidR="00E4323D" w:rsidRDefault="00E4323D" w:rsidP="000A01A8">
      <w:pPr>
        <w:spacing w:after="120"/>
      </w:pPr>
    </w:p>
    <w:p w14:paraId="44A4A8E9" w14:textId="77777777" w:rsidR="000A01A8" w:rsidRDefault="000A01A8" w:rsidP="00A86823">
      <w:pPr>
        <w:pStyle w:val="4"/>
      </w:pPr>
      <w:r>
        <w:t>Training collaborations of two-sided AI/ML model</w:t>
      </w:r>
    </w:p>
    <w:p w14:paraId="7BF0CAD5" w14:textId="117305BC" w:rsidR="000A01A8" w:rsidRDefault="0077485F" w:rsidP="000A01A8">
      <w:pPr>
        <w:pStyle w:val="maintext"/>
        <w:ind w:firstLine="440"/>
        <w:rPr>
          <w:lang w:val="en-US"/>
        </w:rPr>
      </w:pPr>
      <w:r>
        <w:rPr>
          <w:rFonts w:hint="eastAsia"/>
          <w:lang w:val="en-US"/>
        </w:rPr>
        <w:t>I</w:t>
      </w:r>
      <w:r>
        <w:rPr>
          <w:lang w:val="en-US"/>
        </w:rPr>
        <w:t xml:space="preserve">n RAN1 #110bis-e, conclusions </w:t>
      </w:r>
      <w:r w:rsidR="007174C9">
        <w:rPr>
          <w:lang w:val="en-US"/>
        </w:rPr>
        <w:t xml:space="preserve">of </w:t>
      </w:r>
      <w:r w:rsidR="00F55D0F">
        <w:rPr>
          <w:lang w:val="en-US"/>
        </w:rPr>
        <w:t xml:space="preserve">an </w:t>
      </w:r>
      <w:r w:rsidR="007174C9">
        <w:rPr>
          <w:lang w:val="en-US"/>
        </w:rPr>
        <w:t xml:space="preserve">example procedure for </w:t>
      </w:r>
      <w:r>
        <w:rPr>
          <w:lang w:val="en-US"/>
        </w:rPr>
        <w:t>training collaboration type 3</w:t>
      </w:r>
      <w:r w:rsidR="000F2BF9">
        <w:rPr>
          <w:lang w:val="en-US"/>
        </w:rPr>
        <w:t xml:space="preserve"> (separate training </w:t>
      </w:r>
      <w:r w:rsidR="00C62DDD">
        <w:rPr>
          <w:lang w:val="en-US"/>
        </w:rPr>
        <w:t>at network and UE sides</w:t>
      </w:r>
      <w:r w:rsidR="000F2BF9">
        <w:rPr>
          <w:lang w:val="en-US"/>
        </w:rPr>
        <w:t>)</w:t>
      </w:r>
      <w:r>
        <w:rPr>
          <w:lang w:val="en-US"/>
        </w:rPr>
        <w:t xml:space="preserve"> with sequential training </w:t>
      </w:r>
      <w:r w:rsidR="00F55D0F">
        <w:rPr>
          <w:lang w:val="en-US"/>
        </w:rPr>
        <w:t>have</w:t>
      </w:r>
      <w:r>
        <w:rPr>
          <w:lang w:val="en-US"/>
        </w:rPr>
        <w:t xml:space="preserve"> been made</w:t>
      </w:r>
      <w:r w:rsidR="005E7A5C">
        <w:rPr>
          <w:lang w:val="en-US"/>
        </w:rPr>
        <w:t xml:space="preserve"> [</w:t>
      </w:r>
      <w:r w:rsidR="00295EA0">
        <w:rPr>
          <w:lang w:val="en-US"/>
        </w:rPr>
        <w:t>7</w:t>
      </w:r>
      <w:r w:rsidR="005E7A5C">
        <w:rPr>
          <w:lang w:val="en-US"/>
        </w:rPr>
        <w:t>].</w:t>
      </w:r>
      <w:r w:rsidR="00F952BD">
        <w:rPr>
          <w:lang w:val="en-US"/>
        </w:rPr>
        <w:t xml:space="preserve"> For training collaboration type 3, parallel training can also be considered.</w:t>
      </w:r>
      <w:r w:rsidR="00781468">
        <w:rPr>
          <w:lang w:val="en-US"/>
        </w:rPr>
        <w:t xml:space="preserve"> </w:t>
      </w:r>
    </w:p>
    <w:p w14:paraId="4FD6C236" w14:textId="7CE56203" w:rsidR="00173C39" w:rsidRDefault="00173C39" w:rsidP="000A01A8">
      <w:pPr>
        <w:pStyle w:val="maintext"/>
        <w:ind w:firstLine="440"/>
        <w:rPr>
          <w:lang w:val="en-US"/>
        </w:rPr>
      </w:pPr>
    </w:p>
    <w:p w14:paraId="19C1A886" w14:textId="58F78AAA" w:rsidR="00EF7919" w:rsidRDefault="00144D76" w:rsidP="009A5129">
      <w:pPr>
        <w:pStyle w:val="maintext"/>
        <w:ind w:firstLine="440"/>
        <w:rPr>
          <w:lang w:val="en-US"/>
        </w:rPr>
      </w:pPr>
      <w:r>
        <w:rPr>
          <w:rFonts w:hint="eastAsia"/>
          <w:lang w:val="en-US"/>
        </w:rPr>
        <w:t>F</w:t>
      </w:r>
      <w:r>
        <w:rPr>
          <w:lang w:val="en-US"/>
        </w:rPr>
        <w:t xml:space="preserve">or parallel training of training collaboration type 3, </w:t>
      </w:r>
      <w:r w:rsidR="009A522A">
        <w:rPr>
          <w:lang w:val="en-US"/>
        </w:rPr>
        <w:t xml:space="preserve">it can be assumed that </w:t>
      </w:r>
      <w:r w:rsidR="00EF7919">
        <w:rPr>
          <w:lang w:val="en-US"/>
        </w:rPr>
        <w:t>sharing datasets</w:t>
      </w:r>
      <w:r w:rsidR="009A522A">
        <w:rPr>
          <w:lang w:val="en-US"/>
        </w:rPr>
        <w:t xml:space="preserve"> </w:t>
      </w:r>
      <w:r w:rsidR="00EF7919">
        <w:rPr>
          <w:lang w:val="en-US"/>
        </w:rPr>
        <w:t xml:space="preserve">for training </w:t>
      </w:r>
      <w:r w:rsidR="009A522A">
        <w:rPr>
          <w:lang w:val="en-US"/>
        </w:rPr>
        <w:t xml:space="preserve">is not mandatory between </w:t>
      </w:r>
      <w:r w:rsidR="00F55D0F">
        <w:rPr>
          <w:lang w:val="en-US"/>
        </w:rPr>
        <w:t>the</w:t>
      </w:r>
      <w:r w:rsidR="00966410">
        <w:rPr>
          <w:lang w:val="en-US"/>
        </w:rPr>
        <w:t xml:space="preserve"> different entities</w:t>
      </w:r>
      <w:r w:rsidR="008C3A1E">
        <w:rPr>
          <w:lang w:val="en-US"/>
        </w:rPr>
        <w:t>.</w:t>
      </w:r>
      <w:r w:rsidR="00321C46">
        <w:rPr>
          <w:lang w:val="en-US"/>
        </w:rPr>
        <w:t xml:space="preserve"> </w:t>
      </w:r>
      <w:r w:rsidR="00EF7919">
        <w:rPr>
          <w:rFonts w:hint="eastAsia"/>
          <w:lang w:val="en-US"/>
        </w:rPr>
        <w:t>W</w:t>
      </w:r>
      <w:r w:rsidR="00EF7919">
        <w:rPr>
          <w:lang w:val="en-US"/>
        </w:rPr>
        <w:t xml:space="preserve">hen the dataset is not shared, </w:t>
      </w:r>
      <w:r w:rsidR="00966410">
        <w:rPr>
          <w:lang w:val="en-US"/>
        </w:rPr>
        <w:t>different entities</w:t>
      </w:r>
      <w:r w:rsidR="00321C46">
        <w:rPr>
          <w:lang w:val="en-US"/>
        </w:rPr>
        <w:t xml:space="preserve"> can acquire the training dataset by </w:t>
      </w:r>
      <w:r w:rsidR="009F0565">
        <w:rPr>
          <w:lang w:val="en-US"/>
        </w:rPr>
        <w:t>their</w:t>
      </w:r>
      <w:r w:rsidR="00321C46">
        <w:rPr>
          <w:lang w:val="en-US"/>
        </w:rPr>
        <w:t xml:space="preserve"> own method.</w:t>
      </w:r>
      <w:r w:rsidR="009A5129">
        <w:rPr>
          <w:lang w:val="en-US"/>
        </w:rPr>
        <w:t xml:space="preserve"> </w:t>
      </w:r>
      <w:r w:rsidR="00F9769C" w:rsidRPr="00F9769C">
        <w:rPr>
          <w:lang w:val="en-US"/>
        </w:rPr>
        <w:t>If the datasets are not shared and are acquired separately, we can assume that the datasets are not identical but have similar distributions.</w:t>
      </w:r>
      <w:r w:rsidR="00F9769C">
        <w:rPr>
          <w:lang w:val="en-US"/>
        </w:rPr>
        <w:t xml:space="preserve"> </w:t>
      </w:r>
      <w:r w:rsidR="00F9769C" w:rsidRPr="00F9769C">
        <w:rPr>
          <w:lang w:val="en-US"/>
        </w:rPr>
        <w:t xml:space="preserve">When training </w:t>
      </w:r>
      <w:r w:rsidR="00F9769C">
        <w:rPr>
          <w:lang w:val="en-US"/>
        </w:rPr>
        <w:t xml:space="preserve">of AI models </w:t>
      </w:r>
      <w:r w:rsidR="00F9769C" w:rsidRPr="00F9769C">
        <w:rPr>
          <w:lang w:val="en-US"/>
        </w:rPr>
        <w:t xml:space="preserve">with </w:t>
      </w:r>
      <w:r w:rsidR="00F9769C">
        <w:rPr>
          <w:lang w:val="en-US"/>
        </w:rPr>
        <w:t xml:space="preserve">non-identical </w:t>
      </w:r>
      <w:r w:rsidR="00F9769C" w:rsidRPr="00F9769C">
        <w:rPr>
          <w:lang w:val="en-US"/>
        </w:rPr>
        <w:t xml:space="preserve">datasets, the latent spaces of </w:t>
      </w:r>
      <w:r w:rsidR="00966410">
        <w:rPr>
          <w:lang w:val="en-US"/>
        </w:rPr>
        <w:t>different entities</w:t>
      </w:r>
      <w:r w:rsidR="00F9769C" w:rsidRPr="00F9769C">
        <w:rPr>
          <w:lang w:val="en-US"/>
        </w:rPr>
        <w:t xml:space="preserve"> may not be </w:t>
      </w:r>
      <w:r w:rsidR="00F9769C">
        <w:rPr>
          <w:lang w:val="en-US"/>
        </w:rPr>
        <w:t>aligned each other</w:t>
      </w:r>
      <w:r w:rsidR="00F9769C" w:rsidRPr="00F9769C">
        <w:rPr>
          <w:lang w:val="en-US"/>
        </w:rPr>
        <w:t>.</w:t>
      </w:r>
      <w:r w:rsidR="00F9769C">
        <w:rPr>
          <w:lang w:val="en-US"/>
        </w:rPr>
        <w:t xml:space="preserve"> To resolve such incompliance, a small amount of reference dataset for latent space alignment can be optionally shared between </w:t>
      </w:r>
      <w:r w:rsidR="00966410">
        <w:rPr>
          <w:lang w:val="en-US"/>
        </w:rPr>
        <w:t>different entities</w:t>
      </w:r>
      <w:r w:rsidR="00F9769C">
        <w:rPr>
          <w:lang w:val="en-US"/>
        </w:rPr>
        <w:t>.</w:t>
      </w:r>
    </w:p>
    <w:p w14:paraId="5F5E4D94" w14:textId="77777777" w:rsidR="00EF7919" w:rsidRDefault="00EF7919" w:rsidP="009A5129">
      <w:pPr>
        <w:pStyle w:val="maintext"/>
        <w:ind w:firstLine="440"/>
        <w:rPr>
          <w:lang w:val="en-US"/>
        </w:rPr>
      </w:pPr>
    </w:p>
    <w:p w14:paraId="511804B5" w14:textId="17DAE456" w:rsidR="00C61298" w:rsidRDefault="005E7FCF" w:rsidP="009A5129">
      <w:pPr>
        <w:pStyle w:val="maintext"/>
        <w:ind w:firstLine="440"/>
        <w:rPr>
          <w:lang w:val="en-US"/>
        </w:rPr>
      </w:pPr>
      <w:r>
        <w:rPr>
          <w:lang w:val="en-US"/>
        </w:rPr>
        <w:t>In the training phase, s</w:t>
      </w:r>
      <w:r w:rsidR="00226B0E">
        <w:rPr>
          <w:lang w:val="en-US"/>
        </w:rPr>
        <w:t xml:space="preserve">ince the training </w:t>
      </w:r>
      <w:r w:rsidR="009F0565">
        <w:rPr>
          <w:lang w:val="en-US"/>
        </w:rPr>
        <w:t>occurs</w:t>
      </w:r>
      <w:r w:rsidR="00226B0E">
        <w:rPr>
          <w:lang w:val="en-US"/>
        </w:rPr>
        <w:t xml:space="preserve"> in UE and NW </w:t>
      </w:r>
      <w:r w:rsidR="009F0565">
        <w:rPr>
          <w:lang w:val="en-US"/>
        </w:rPr>
        <w:t>sides</w:t>
      </w:r>
      <w:r w:rsidR="00226B0E">
        <w:rPr>
          <w:lang w:val="en-US"/>
        </w:rPr>
        <w:t xml:space="preserve"> </w:t>
      </w:r>
      <w:r w:rsidR="009F0565">
        <w:rPr>
          <w:lang w:val="en-US"/>
        </w:rPr>
        <w:t>parallelly</w:t>
      </w:r>
      <w:r w:rsidR="00226B0E">
        <w:rPr>
          <w:lang w:val="en-US"/>
        </w:rPr>
        <w:t>, t</w:t>
      </w:r>
      <w:r w:rsidR="009A5129">
        <w:rPr>
          <w:lang w:val="en-US"/>
        </w:rPr>
        <w:t xml:space="preserve">here </w:t>
      </w:r>
      <w:r w:rsidR="009F0565">
        <w:rPr>
          <w:lang w:val="en-US"/>
        </w:rPr>
        <w:t xml:space="preserve">is </w:t>
      </w:r>
      <w:r w:rsidR="009A5129">
        <w:rPr>
          <w:lang w:val="en-US"/>
        </w:rPr>
        <w:t xml:space="preserve">no distinction between ‘starting in UE side’ and ‘starting in NW side’ </w:t>
      </w:r>
      <w:r w:rsidR="009F0565">
        <w:rPr>
          <w:lang w:val="en-US"/>
        </w:rPr>
        <w:t>from</w:t>
      </w:r>
      <w:r w:rsidR="009A5129">
        <w:rPr>
          <w:lang w:val="en-US"/>
        </w:rPr>
        <w:t xml:space="preserve"> </w:t>
      </w:r>
      <w:r w:rsidR="009F0565">
        <w:rPr>
          <w:lang w:val="en-US"/>
        </w:rPr>
        <w:t xml:space="preserve">the </w:t>
      </w:r>
      <w:r w:rsidR="009A5129">
        <w:rPr>
          <w:lang w:val="en-US"/>
        </w:rPr>
        <w:t xml:space="preserve">training </w:t>
      </w:r>
      <w:r w:rsidR="009F0565">
        <w:rPr>
          <w:lang w:val="en-US"/>
        </w:rPr>
        <w:t>perspective</w:t>
      </w:r>
      <w:r w:rsidR="009A5129">
        <w:rPr>
          <w:lang w:val="en-US"/>
        </w:rPr>
        <w:t>.</w:t>
      </w:r>
      <w:r w:rsidR="000F732D">
        <w:rPr>
          <w:lang w:val="en-US"/>
        </w:rPr>
        <w:t xml:space="preserve"> </w:t>
      </w:r>
    </w:p>
    <w:p w14:paraId="6CDD28ED" w14:textId="77777777" w:rsidR="0057754D" w:rsidRDefault="0057754D" w:rsidP="009A5129">
      <w:pPr>
        <w:pStyle w:val="maintext"/>
        <w:ind w:firstLine="440"/>
        <w:rPr>
          <w:lang w:val="en-US"/>
        </w:rPr>
      </w:pPr>
    </w:p>
    <w:p w14:paraId="3E59C2F8" w14:textId="77C58ADE" w:rsidR="00830B0C" w:rsidRDefault="00A874CC" w:rsidP="0081742C">
      <w:pPr>
        <w:pStyle w:val="maintext"/>
        <w:ind w:firstLine="440"/>
        <w:jc w:val="center"/>
        <w:rPr>
          <w:lang w:val="en-US"/>
        </w:rPr>
      </w:pPr>
      <w:r w:rsidRPr="00A874CC">
        <w:rPr>
          <w:noProof/>
          <w:lang w:val="en-US"/>
        </w:rPr>
        <w:lastRenderedPageBreak/>
        <w:drawing>
          <wp:inline distT="0" distB="0" distL="0" distR="0" wp14:anchorId="706D643A" wp14:editId="6EA9B7E2">
            <wp:extent cx="3071831" cy="2425959"/>
            <wp:effectExtent l="0" t="0" r="190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2680" cy="2434527"/>
                    </a:xfrm>
                    <a:prstGeom prst="rect">
                      <a:avLst/>
                    </a:prstGeom>
                  </pic:spPr>
                </pic:pic>
              </a:graphicData>
            </a:graphic>
          </wp:inline>
        </w:drawing>
      </w:r>
    </w:p>
    <w:p w14:paraId="10B1ED04" w14:textId="0822DD37" w:rsidR="0081742C" w:rsidRDefault="0081742C" w:rsidP="0081742C">
      <w:pPr>
        <w:pStyle w:val="a8"/>
        <w:spacing w:after="120"/>
        <w:jc w:val="center"/>
      </w:pPr>
      <w:r>
        <w:t xml:space="preserve">Figure 4. </w:t>
      </w:r>
      <w:r w:rsidR="007B532C">
        <w:t>An example</w:t>
      </w:r>
      <w:r>
        <w:t xml:space="preserve"> of parallel training</w:t>
      </w:r>
      <w:r w:rsidR="007B532C">
        <w:t xml:space="preserve"> procedure</w:t>
      </w:r>
    </w:p>
    <w:p w14:paraId="1B95E2C1" w14:textId="363D52FA" w:rsidR="00047ABC" w:rsidRPr="0057754D" w:rsidRDefault="00047ABC" w:rsidP="009A5129">
      <w:pPr>
        <w:pStyle w:val="maintext"/>
        <w:ind w:firstLine="440"/>
        <w:rPr>
          <w:lang w:val="en-US"/>
        </w:rPr>
      </w:pPr>
    </w:p>
    <w:p w14:paraId="1925B6F8" w14:textId="3AAC8C49" w:rsidR="00185337" w:rsidRDefault="00933606" w:rsidP="00345057">
      <w:pPr>
        <w:pStyle w:val="maintext"/>
        <w:ind w:firstLine="440"/>
        <w:rPr>
          <w:lang w:val="en-US"/>
        </w:rPr>
      </w:pPr>
      <w:r>
        <w:rPr>
          <w:lang w:val="en-US"/>
        </w:rPr>
        <w:t>The detailed</w:t>
      </w:r>
      <w:r w:rsidR="00487D75">
        <w:rPr>
          <w:lang w:val="en-US"/>
        </w:rPr>
        <w:t xml:space="preserve"> procedure of</w:t>
      </w:r>
      <w:r w:rsidR="00B3112D">
        <w:rPr>
          <w:lang w:val="en-US"/>
        </w:rPr>
        <w:t xml:space="preserve"> the</w:t>
      </w:r>
      <w:r w:rsidR="00487D75">
        <w:rPr>
          <w:lang w:val="en-US"/>
        </w:rPr>
        <w:t xml:space="preserve"> parallel training </w:t>
      </w:r>
      <w:r w:rsidR="00477165">
        <w:rPr>
          <w:lang w:val="en-US"/>
        </w:rPr>
        <w:t>is presented as follows:</w:t>
      </w:r>
    </w:p>
    <w:p w14:paraId="322AD808" w14:textId="39454A2F" w:rsidR="005E7FCF" w:rsidRDefault="005E7FCF" w:rsidP="00345057">
      <w:pPr>
        <w:pStyle w:val="maintext"/>
        <w:ind w:firstLine="440"/>
        <w:rPr>
          <w:lang w:val="en-US"/>
        </w:rPr>
      </w:pPr>
      <w:r>
        <w:rPr>
          <w:rFonts w:hint="eastAsia"/>
          <w:lang w:val="en-US"/>
        </w:rPr>
        <w:t>S</w:t>
      </w:r>
      <w:r>
        <w:rPr>
          <w:lang w:val="en-US"/>
        </w:rPr>
        <w:t xml:space="preserve">tep 1: </w:t>
      </w:r>
      <w:r w:rsidR="00B87CB0">
        <w:rPr>
          <w:lang w:val="en-US"/>
        </w:rPr>
        <w:t>The dataset</w:t>
      </w:r>
      <w:r w:rsidR="00CB5B5F">
        <w:rPr>
          <w:lang w:val="en-US"/>
        </w:rPr>
        <w:t xml:space="preserve"> for training</w:t>
      </w:r>
      <w:r w:rsidR="00147698">
        <w:rPr>
          <w:lang w:val="en-US"/>
        </w:rPr>
        <w:t xml:space="preserve"> or reference dataset for latent space alignment is</w:t>
      </w:r>
      <w:r w:rsidR="000B672C">
        <w:rPr>
          <w:lang w:val="en-US"/>
        </w:rPr>
        <w:t xml:space="preserve"> optionally</w:t>
      </w:r>
      <w:r w:rsidR="00147698">
        <w:rPr>
          <w:lang w:val="en-US"/>
        </w:rPr>
        <w:t xml:space="preserve"> shared between the NW and UE sides. The dataset can be </w:t>
      </w:r>
      <w:r w:rsidR="00933606">
        <w:rPr>
          <w:lang w:val="en-US"/>
        </w:rPr>
        <w:t>delivered</w:t>
      </w:r>
      <w:r w:rsidR="00147698">
        <w:rPr>
          <w:lang w:val="en-US"/>
        </w:rPr>
        <w:t xml:space="preserve"> either from NW to UE sides or from UE to NW sides.</w:t>
      </w:r>
    </w:p>
    <w:p w14:paraId="74FFA001" w14:textId="0B9B2C2F" w:rsidR="000B672C" w:rsidRDefault="00AD5E80" w:rsidP="007D2DE2">
      <w:pPr>
        <w:pStyle w:val="maintext"/>
        <w:ind w:firstLine="440"/>
        <w:rPr>
          <w:lang w:val="en-US"/>
        </w:rPr>
      </w:pPr>
      <w:r>
        <w:rPr>
          <w:rFonts w:hint="eastAsia"/>
          <w:lang w:val="en-US"/>
        </w:rPr>
        <w:t>S</w:t>
      </w:r>
      <w:r>
        <w:rPr>
          <w:lang w:val="en-US"/>
        </w:rPr>
        <w:t xml:space="preserve">tep </w:t>
      </w:r>
      <w:r w:rsidR="005E7FCF">
        <w:rPr>
          <w:lang w:val="en-US"/>
        </w:rPr>
        <w:t>2</w:t>
      </w:r>
      <w:r>
        <w:rPr>
          <w:lang w:val="en-US"/>
        </w:rPr>
        <w:t xml:space="preserve">: The encoder is trained at UE or UE-side server using its own dataset. </w:t>
      </w:r>
      <w:r w:rsidR="00285091">
        <w:rPr>
          <w:lang w:val="en-US"/>
        </w:rPr>
        <w:t>At the same time, t</w:t>
      </w:r>
      <w:r>
        <w:rPr>
          <w:lang w:val="en-US"/>
        </w:rPr>
        <w:t>he decoder is trained at NW using its own dataset.</w:t>
      </w:r>
      <w:r w:rsidR="0023141C">
        <w:rPr>
          <w:lang w:val="en-US"/>
        </w:rPr>
        <w:t xml:space="preserve"> </w:t>
      </w:r>
      <w:r w:rsidR="0041716B">
        <w:rPr>
          <w:lang w:val="en-US"/>
        </w:rPr>
        <w:t xml:space="preserve">A regulation to have geometric similarities between different training </w:t>
      </w:r>
      <w:r w:rsidR="00044D0A">
        <w:rPr>
          <w:lang w:val="en-US"/>
        </w:rPr>
        <w:t>entities</w:t>
      </w:r>
      <w:r w:rsidR="0041716B">
        <w:rPr>
          <w:lang w:val="en-US"/>
        </w:rPr>
        <w:t xml:space="preserve"> (e.g., isometry regulation [9]) can be applied if needed.</w:t>
      </w:r>
    </w:p>
    <w:p w14:paraId="36ECC6FD" w14:textId="6FDD39B4" w:rsidR="007D2DE2" w:rsidRDefault="000B672C" w:rsidP="007D2DE2">
      <w:pPr>
        <w:pStyle w:val="maintext"/>
        <w:ind w:firstLine="440"/>
        <w:rPr>
          <w:lang w:val="en-US"/>
        </w:rPr>
      </w:pPr>
      <w:r>
        <w:rPr>
          <w:lang w:val="en-US"/>
        </w:rPr>
        <w:t xml:space="preserve">Step 3: </w:t>
      </w:r>
      <w:r w:rsidR="00AF2626">
        <w:rPr>
          <w:lang w:val="en-US"/>
        </w:rPr>
        <w:t xml:space="preserve">Alignment of the latent space </w:t>
      </w:r>
      <w:r w:rsidR="0041716B">
        <w:rPr>
          <w:lang w:val="en-US"/>
        </w:rPr>
        <w:t xml:space="preserve">between different entities </w:t>
      </w:r>
      <w:r w:rsidR="00AF2626">
        <w:rPr>
          <w:lang w:val="en-US"/>
        </w:rPr>
        <w:t xml:space="preserve">is applied if needed. </w:t>
      </w:r>
    </w:p>
    <w:p w14:paraId="661DD5A7" w14:textId="219A4B06" w:rsidR="007D2DE2" w:rsidRPr="007814BA" w:rsidRDefault="007D2DE2" w:rsidP="007D2DE2">
      <w:pPr>
        <w:pStyle w:val="maintext"/>
        <w:ind w:firstLine="440"/>
        <w:rPr>
          <w:lang w:val="en-US"/>
        </w:rPr>
      </w:pPr>
    </w:p>
    <w:p w14:paraId="373CF97A" w14:textId="579BC77C" w:rsidR="007D2DE2" w:rsidRPr="004C096A" w:rsidRDefault="007D2DE2" w:rsidP="009D2085">
      <w:pPr>
        <w:pStyle w:val="maintext"/>
        <w:ind w:firstLineChars="0" w:firstLine="0"/>
        <w:rPr>
          <w:b/>
          <w:bCs/>
          <w:lang w:val="en-US"/>
        </w:rPr>
      </w:pPr>
      <w:r w:rsidRPr="004C096A">
        <w:rPr>
          <w:rFonts w:hint="eastAsia"/>
          <w:b/>
          <w:bCs/>
          <w:lang w:val="en-US"/>
        </w:rPr>
        <w:t>P</w:t>
      </w:r>
      <w:r w:rsidRPr="004C096A">
        <w:rPr>
          <w:b/>
          <w:bCs/>
          <w:lang w:val="en-US"/>
        </w:rPr>
        <w:t xml:space="preserve">roposal </w:t>
      </w:r>
      <w:r w:rsidR="00612C0C" w:rsidRPr="004C096A">
        <w:rPr>
          <w:b/>
          <w:bCs/>
          <w:lang w:val="en-US"/>
        </w:rPr>
        <w:t>3</w:t>
      </w:r>
      <w:r w:rsidRPr="004C096A">
        <w:rPr>
          <w:b/>
          <w:bCs/>
          <w:lang w:val="en-US"/>
        </w:rPr>
        <w:t xml:space="preserve">: </w:t>
      </w:r>
      <w:r w:rsidR="00306E08" w:rsidRPr="004C096A">
        <w:rPr>
          <w:b/>
          <w:bCs/>
          <w:lang w:val="en-US"/>
        </w:rPr>
        <w:t>For the evaluation of Type 3 (Separate training at NW side and UE side), the following procedure is considered for the parallel training:</w:t>
      </w:r>
    </w:p>
    <w:p w14:paraId="7DA7044B" w14:textId="0ECD4E31" w:rsidR="00056DFE" w:rsidRPr="00BF639C" w:rsidRDefault="00056DFE" w:rsidP="000D7529">
      <w:pPr>
        <w:pStyle w:val="maintext"/>
        <w:numPr>
          <w:ilvl w:val="0"/>
          <w:numId w:val="20"/>
        </w:numPr>
        <w:ind w:firstLineChars="0"/>
        <w:rPr>
          <w:b/>
        </w:rPr>
      </w:pPr>
      <w:r w:rsidRPr="00BF639C">
        <w:rPr>
          <w:b/>
        </w:rPr>
        <w:t xml:space="preserve">Step 1: The dataset for training or reference dataset for latent space alignment is optionally shared between the NW and UE sides. The dataset can be </w:t>
      </w:r>
      <w:r w:rsidR="00933606" w:rsidRPr="00BF639C">
        <w:rPr>
          <w:b/>
        </w:rPr>
        <w:t>delivered</w:t>
      </w:r>
      <w:r w:rsidRPr="00BF639C">
        <w:rPr>
          <w:b/>
        </w:rPr>
        <w:t xml:space="preserve"> either from NW to UE sides or from UE to NW sides.</w:t>
      </w:r>
    </w:p>
    <w:p w14:paraId="0B5CB74C" w14:textId="03FBA389" w:rsidR="00056DFE" w:rsidRPr="00BF639C" w:rsidRDefault="00056DFE" w:rsidP="000D7529">
      <w:pPr>
        <w:pStyle w:val="maintext"/>
        <w:numPr>
          <w:ilvl w:val="0"/>
          <w:numId w:val="20"/>
        </w:numPr>
        <w:ind w:firstLineChars="0"/>
        <w:rPr>
          <w:b/>
        </w:rPr>
      </w:pPr>
      <w:r w:rsidRPr="00BF639C">
        <w:rPr>
          <w:b/>
        </w:rPr>
        <w:t xml:space="preserve">Step 2: The encoder is trained at UE or UE-side server using its own dataset. At the same time, the decoder is trained at NW using its own dataset. A regulation to have geometric similarities between different training </w:t>
      </w:r>
      <w:r w:rsidR="00933606" w:rsidRPr="00BF639C">
        <w:rPr>
          <w:b/>
        </w:rPr>
        <w:t>entities</w:t>
      </w:r>
      <w:r w:rsidRPr="00BF639C">
        <w:rPr>
          <w:b/>
        </w:rPr>
        <w:t xml:space="preserve"> (e.g., isometry regulation [9]) can be applied if needed.</w:t>
      </w:r>
    </w:p>
    <w:p w14:paraId="204982D6" w14:textId="66FB24A7" w:rsidR="00DC781C" w:rsidRPr="00BF639C" w:rsidRDefault="00056DFE" w:rsidP="00995C5E">
      <w:pPr>
        <w:pStyle w:val="maintext"/>
        <w:numPr>
          <w:ilvl w:val="0"/>
          <w:numId w:val="20"/>
        </w:numPr>
        <w:ind w:firstLineChars="0"/>
        <w:rPr>
          <w:b/>
        </w:rPr>
      </w:pPr>
      <w:r w:rsidRPr="00BF639C">
        <w:rPr>
          <w:b/>
        </w:rPr>
        <w:t>Step 3: Alignment of the latent space between different entities is applied if needed.</w:t>
      </w:r>
    </w:p>
    <w:p w14:paraId="1A862BAE" w14:textId="597B1636" w:rsidR="00DC781C" w:rsidRDefault="00DC781C" w:rsidP="004B689A">
      <w:pPr>
        <w:pStyle w:val="maintext"/>
        <w:ind w:firstLineChars="0"/>
        <w:rPr>
          <w:lang w:val="en-US"/>
        </w:rPr>
      </w:pPr>
    </w:p>
    <w:p w14:paraId="1B05AEC9" w14:textId="77777777" w:rsidR="00A86823" w:rsidRPr="00A86823" w:rsidRDefault="00A86823" w:rsidP="00A86823">
      <w:pPr>
        <w:pStyle w:val="maintext"/>
        <w:ind w:firstLine="440"/>
      </w:pPr>
    </w:p>
    <w:p w14:paraId="440F250B" w14:textId="1419CD6A" w:rsidR="00A86823" w:rsidRDefault="00A86823" w:rsidP="00A86823">
      <w:pPr>
        <w:pStyle w:val="3"/>
        <w:spacing w:after="120"/>
      </w:pPr>
      <w:r>
        <w:t>Specific evaluation methodologies for AI/ML-based CSI prediction sub use case</w:t>
      </w:r>
    </w:p>
    <w:p w14:paraId="4215B908" w14:textId="77777777" w:rsidR="00A86823" w:rsidRPr="003A55D4" w:rsidRDefault="00A86823" w:rsidP="00A86823">
      <w:pPr>
        <w:pStyle w:val="maintext"/>
        <w:ind w:firstLine="440"/>
      </w:pPr>
      <w:r w:rsidRPr="003A55D4">
        <w:t>In last RAN #111 meeting, time domain CSI prediction is selected as sub-use case for AI/ML CSI enhancement [</w:t>
      </w:r>
      <w:r>
        <w:t>10</w:t>
      </w:r>
      <w:r w:rsidRPr="003A55D4">
        <w:t>]. In this section, we discuss preliminary simulation results for the CSI prediction to evaluate performance of AI/ML models.</w:t>
      </w:r>
    </w:p>
    <w:p w14:paraId="566841D2" w14:textId="77777777" w:rsidR="00A86823" w:rsidRPr="000C5F13" w:rsidRDefault="00A86823" w:rsidP="00A86823">
      <w:pPr>
        <w:pStyle w:val="maintext"/>
        <w:ind w:firstLine="440"/>
      </w:pPr>
    </w:p>
    <w:tbl>
      <w:tblPr>
        <w:tblStyle w:val="a6"/>
        <w:tblW w:w="0" w:type="auto"/>
        <w:tblLook w:val="04A0" w:firstRow="1" w:lastRow="0" w:firstColumn="1" w:lastColumn="0" w:noHBand="0" w:noVBand="1"/>
      </w:tblPr>
      <w:tblGrid>
        <w:gridCol w:w="9736"/>
      </w:tblGrid>
      <w:tr w:rsidR="00A86823" w14:paraId="2F550476" w14:textId="77777777" w:rsidTr="00D978F8">
        <w:tc>
          <w:tcPr>
            <w:tcW w:w="9736" w:type="dxa"/>
          </w:tcPr>
          <w:p w14:paraId="78B1EDED" w14:textId="77777777" w:rsidR="00A86823" w:rsidRPr="009F71F7" w:rsidRDefault="00A86823" w:rsidP="00D978F8">
            <w:pPr>
              <w:spacing w:after="120"/>
              <w:rPr>
                <w:rFonts w:eastAsia="DengXian"/>
                <w:b/>
                <w:bCs/>
                <w:highlight w:val="green"/>
              </w:rPr>
            </w:pPr>
            <w:r w:rsidRPr="009F71F7">
              <w:rPr>
                <w:rFonts w:eastAsia="DengXian" w:hint="eastAsia"/>
                <w:b/>
                <w:bCs/>
                <w:highlight w:val="green"/>
              </w:rPr>
              <w:t>A</w:t>
            </w:r>
            <w:r w:rsidRPr="009F71F7">
              <w:rPr>
                <w:rFonts w:eastAsia="DengXian"/>
                <w:b/>
                <w:bCs/>
                <w:highlight w:val="green"/>
              </w:rPr>
              <w:t>greement</w:t>
            </w:r>
          </w:p>
          <w:p w14:paraId="5D0198BA" w14:textId="77777777" w:rsidR="00A86823" w:rsidRPr="00787B96" w:rsidRDefault="00A86823" w:rsidP="00D978F8">
            <w:pPr>
              <w:spacing w:after="120"/>
              <w:rPr>
                <w:rFonts w:eastAsia="DengXian"/>
                <w:bCs/>
                <w:i/>
                <w:iCs/>
              </w:rPr>
            </w:pPr>
            <w:r w:rsidRPr="00787B96">
              <w:rPr>
                <w:rFonts w:eastAsia="DengXian"/>
                <w:bCs/>
                <w:i/>
                <w:iCs/>
              </w:rPr>
              <w:t>Time domain CSI prediction using UE sided model is selected as a representative sub-use case for</w:t>
            </w:r>
            <w:r w:rsidRPr="00787B96">
              <w:rPr>
                <w:rFonts w:eastAsia="DengXian"/>
                <w:bCs/>
                <w:i/>
                <w:iCs/>
              </w:rPr>
              <w:lastRenderedPageBreak/>
              <w:t xml:space="preserve"> CSI enhancement.   </w:t>
            </w:r>
          </w:p>
          <w:p w14:paraId="214D0CAF" w14:textId="77777777" w:rsidR="00A86823" w:rsidRPr="00787B96" w:rsidRDefault="00A86823" w:rsidP="00D978F8">
            <w:pPr>
              <w:spacing w:after="120"/>
              <w:rPr>
                <w:rFonts w:eastAsia="DengXian"/>
                <w:bCs/>
                <w:i/>
                <w:iCs/>
              </w:rPr>
            </w:pPr>
            <w:r w:rsidRPr="00787B96">
              <w:rPr>
                <w:rFonts w:eastAsia="DengXian"/>
                <w:bCs/>
                <w:i/>
                <w:iCs/>
              </w:rPr>
              <w:t>Note: Continue evaluation discussion in 9.2.2.1.</w:t>
            </w:r>
          </w:p>
          <w:p w14:paraId="23EC6BBE" w14:textId="77777777" w:rsidR="00A86823" w:rsidRPr="00787B96" w:rsidRDefault="00A86823" w:rsidP="00D978F8">
            <w:pPr>
              <w:spacing w:after="120"/>
              <w:rPr>
                <w:rFonts w:eastAsia="DengXian"/>
                <w:bCs/>
                <w:i/>
                <w:iCs/>
              </w:rPr>
            </w:pPr>
            <w:r w:rsidRPr="00787B96">
              <w:rPr>
                <w:rFonts w:eastAsia="DengXian"/>
                <w:bCs/>
                <w:i/>
                <w:iCs/>
              </w:rPr>
              <w:t xml:space="preserve">Note: RAN1 Defer potential specification impact discussion at 9.2.2.2 until the RAN1#112b-e, and RAN1 will revisit at RAN1#112b-e whether to defer </w:t>
            </w:r>
            <w:proofErr w:type="spellStart"/>
            <w:r w:rsidRPr="00787B96">
              <w:rPr>
                <w:rFonts w:eastAsia="DengXian"/>
                <w:bCs/>
                <w:i/>
                <w:iCs/>
              </w:rPr>
              <w:t>futher</w:t>
            </w:r>
            <w:proofErr w:type="spellEnd"/>
            <w:r w:rsidRPr="00787B96">
              <w:rPr>
                <w:rFonts w:eastAsia="DengXian"/>
                <w:bCs/>
                <w:i/>
                <w:iCs/>
              </w:rPr>
              <w:t xml:space="preserve"> till the end of R18 AI/ML SI.</w:t>
            </w:r>
          </w:p>
          <w:p w14:paraId="3FEE2D84" w14:textId="77777777" w:rsidR="00A86823" w:rsidRPr="00787B96" w:rsidRDefault="00A86823" w:rsidP="00D978F8">
            <w:pPr>
              <w:spacing w:after="120"/>
              <w:rPr>
                <w:rFonts w:eastAsia="DengXian"/>
                <w:bCs/>
                <w:i/>
                <w:iCs/>
              </w:rPr>
            </w:pPr>
            <w:r w:rsidRPr="00787B96">
              <w:rPr>
                <w:rFonts w:eastAsia="DengXian"/>
                <w:bCs/>
                <w:i/>
                <w:iCs/>
              </w:rPr>
              <w:t xml:space="preserve">Note: LCM related potential specification impact follow the </w:t>
            </w:r>
            <w:proofErr w:type="gramStart"/>
            <w:r w:rsidRPr="00787B96">
              <w:rPr>
                <w:rFonts w:eastAsia="DengXian"/>
                <w:bCs/>
                <w:i/>
                <w:iCs/>
              </w:rPr>
              <w:t>high level</w:t>
            </w:r>
            <w:proofErr w:type="gramEnd"/>
            <w:r w:rsidRPr="00787B96">
              <w:rPr>
                <w:rFonts w:eastAsia="DengXian"/>
                <w:bCs/>
                <w:i/>
                <w:iCs/>
              </w:rPr>
              <w:t xml:space="preserve"> principle of other one-sided model sub-cases.  </w:t>
            </w:r>
          </w:p>
        </w:tc>
      </w:tr>
    </w:tbl>
    <w:p w14:paraId="6B98DEBC" w14:textId="77777777" w:rsidR="00A86823" w:rsidRDefault="00A86823" w:rsidP="00A86823">
      <w:pPr>
        <w:pStyle w:val="maintext"/>
        <w:ind w:firstLine="440"/>
      </w:pPr>
    </w:p>
    <w:p w14:paraId="62A5B128" w14:textId="77777777" w:rsidR="00A86823" w:rsidRPr="003A55D4" w:rsidRDefault="00A86823" w:rsidP="00A86823">
      <w:pPr>
        <w:pStyle w:val="maintext"/>
        <w:ind w:firstLine="440"/>
      </w:pPr>
      <w:r w:rsidRPr="003A55D4">
        <w:t xml:space="preserve">CSI prediction represents that an AI/ML model inferences T number of future CSI information (RAW channel matrix or eigenvectors) based on K number of previous CSI information. The structure of CSI prediction described in </w:t>
      </w:r>
      <w:r>
        <w:t>the</w:t>
      </w:r>
      <w:r w:rsidRPr="003A55D4">
        <w:t xml:space="preserve"> following Figure 1</w:t>
      </w:r>
      <w:r>
        <w:t>3</w:t>
      </w:r>
      <w:r w:rsidRPr="003A55D4">
        <w:t>.</w:t>
      </w:r>
    </w:p>
    <w:p w14:paraId="098A23E0" w14:textId="77777777" w:rsidR="00A86823" w:rsidRPr="00011E68" w:rsidRDefault="00A86823" w:rsidP="00A86823">
      <w:pPr>
        <w:pStyle w:val="maintext"/>
        <w:ind w:firstLine="440"/>
      </w:pPr>
      <w:r>
        <w:rPr>
          <w:noProof/>
        </w:rPr>
        <w:drawing>
          <wp:inline distT="0" distB="0" distL="0" distR="0" wp14:anchorId="3DF536E1" wp14:editId="034717E7">
            <wp:extent cx="5772150" cy="981372"/>
            <wp:effectExtent l="0" t="0" r="0"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09398" cy="987705"/>
                    </a:xfrm>
                    <a:prstGeom prst="rect">
                      <a:avLst/>
                    </a:prstGeom>
                  </pic:spPr>
                </pic:pic>
              </a:graphicData>
            </a:graphic>
          </wp:inline>
        </w:drawing>
      </w:r>
    </w:p>
    <w:p w14:paraId="138F01C6" w14:textId="77777777" w:rsidR="00A86823" w:rsidRDefault="00A86823" w:rsidP="00A86823">
      <w:pPr>
        <w:pStyle w:val="a8"/>
        <w:spacing w:after="120"/>
        <w:jc w:val="center"/>
      </w:pPr>
      <w:r>
        <w:t xml:space="preserve">Figure </w:t>
      </w:r>
      <w:fldSimple w:instr=" SEQ Figure \* ARABIC ">
        <w:r>
          <w:rPr>
            <w:noProof/>
          </w:rPr>
          <w:t>1</w:t>
        </w:r>
      </w:fldSimple>
      <w:r>
        <w:rPr>
          <w:noProof/>
        </w:rPr>
        <w:t>3.</w:t>
      </w:r>
      <w:r>
        <w:t xml:space="preserve"> The structure of CSI prediction</w:t>
      </w:r>
    </w:p>
    <w:p w14:paraId="7043C1A6" w14:textId="77777777" w:rsidR="00A86823" w:rsidRPr="003A55D4" w:rsidRDefault="00A86823" w:rsidP="00A86823">
      <w:pPr>
        <w:spacing w:after="120"/>
      </w:pPr>
    </w:p>
    <w:p w14:paraId="7268EA66" w14:textId="77777777" w:rsidR="00A86823" w:rsidRPr="00011E68" w:rsidRDefault="00A86823" w:rsidP="00A86823">
      <w:pPr>
        <w:pStyle w:val="maintext"/>
        <w:ind w:firstLine="440"/>
      </w:pPr>
      <w:r w:rsidRPr="00011E68">
        <w:rPr>
          <w:rFonts w:hint="eastAsia"/>
        </w:rPr>
        <w:t>I</w:t>
      </w:r>
      <w:r w:rsidRPr="00011E68">
        <w:t xml:space="preserve">n </w:t>
      </w:r>
      <w:r>
        <w:t xml:space="preserve">the case of </w:t>
      </w:r>
      <w:r>
        <w:rPr>
          <w:rFonts w:hint="eastAsia"/>
        </w:rPr>
        <w:t>U</w:t>
      </w:r>
      <w:r>
        <w:t xml:space="preserve">E sided </w:t>
      </w:r>
      <w:r w:rsidRPr="00011E68">
        <w:t xml:space="preserve">CSI prediction which is selected as sub-use case in the last meeting, both eigenvectors and RAW channel matrix can be considered as input of AI/ML model. Because, </w:t>
      </w:r>
      <w:r>
        <w:t xml:space="preserve">the UE directly measures channel matrix by receiving CSI-RS signals from </w:t>
      </w:r>
      <w:proofErr w:type="spellStart"/>
      <w:r>
        <w:t>gNB</w:t>
      </w:r>
      <w:proofErr w:type="spellEnd"/>
      <w:r>
        <w:t xml:space="preserve">. </w:t>
      </w:r>
      <w:r>
        <w:rPr>
          <w:rFonts w:hint="eastAsia"/>
        </w:rPr>
        <w:t>I</w:t>
      </w:r>
      <w:r>
        <w:t>n view of eigenvectors as input of AI/ML model, eigenvectors may have smaller dimensions and data size compared to raw channel matrix as input of AI/ML model. Thus, computational complexity of AI/ML model could be decreased. However, due to loss of information during making eigenvectors from RAW channel matrix, performance of AI/ML model could be degraded. At this time, it is important to check the degree of performance improvement in AI/ML model compared to the baseline. Therefore, RAW channel matrix is used as the AI/ML model input in our simulations</w:t>
      </w:r>
    </w:p>
    <w:p w14:paraId="62100110" w14:textId="4E3BB1E0" w:rsidR="00A86823" w:rsidRDefault="00A86823" w:rsidP="004B689A">
      <w:pPr>
        <w:pStyle w:val="maintext"/>
        <w:ind w:firstLineChars="0"/>
        <w:rPr>
          <w:lang w:val="en-US"/>
        </w:rPr>
      </w:pPr>
    </w:p>
    <w:p w14:paraId="6323BC55" w14:textId="77777777" w:rsidR="00C9798F" w:rsidRPr="00DC781C" w:rsidRDefault="00C9798F" w:rsidP="004B689A">
      <w:pPr>
        <w:pStyle w:val="maintext"/>
        <w:ind w:firstLineChars="0"/>
        <w:rPr>
          <w:rFonts w:hint="eastAsia"/>
          <w:lang w:val="en-US"/>
        </w:rPr>
      </w:pPr>
    </w:p>
    <w:p w14:paraId="06BDEE9C" w14:textId="1B95FAC3" w:rsidR="00514B39" w:rsidRPr="00514B39" w:rsidRDefault="00514B39" w:rsidP="00D54132">
      <w:pPr>
        <w:spacing w:after="120"/>
      </w:pPr>
    </w:p>
    <w:p w14:paraId="0EE5268D" w14:textId="1AE6FFAB" w:rsidR="00414140" w:rsidRDefault="00A86823" w:rsidP="00414140">
      <w:pPr>
        <w:pStyle w:val="2"/>
        <w:spacing w:after="120"/>
      </w:pPr>
      <w:r>
        <w:t>Evaluations</w:t>
      </w:r>
      <w:r w:rsidR="00921B47">
        <w:t xml:space="preserve"> on </w:t>
      </w:r>
      <w:r>
        <w:t xml:space="preserve">AI/ML-based </w:t>
      </w:r>
      <w:r w:rsidR="00921B47">
        <w:t>CSI compression</w:t>
      </w:r>
    </w:p>
    <w:p w14:paraId="1C6DD1CB" w14:textId="03043358" w:rsidR="00B318E4" w:rsidRPr="00F3024A" w:rsidRDefault="002E51A2" w:rsidP="00F3024A">
      <w:pPr>
        <w:pStyle w:val="maintext"/>
        <w:ind w:firstLine="440"/>
      </w:pPr>
      <w:r w:rsidRPr="00F3024A">
        <w:rPr>
          <w:rFonts w:hint="eastAsia"/>
        </w:rPr>
        <w:t>I</w:t>
      </w:r>
      <w:r w:rsidRPr="00F3024A">
        <w:t xml:space="preserve">n this section, we provide initial evaluation results on CSI compression sub use case based on </w:t>
      </w:r>
      <w:r w:rsidR="001E4346" w:rsidRPr="00F3024A">
        <w:t>LLS (</w:t>
      </w:r>
      <w:r w:rsidRPr="00F3024A">
        <w:t xml:space="preserve">link level </w:t>
      </w:r>
      <w:r w:rsidR="00813921" w:rsidRPr="00F3024A">
        <w:t>simulations</w:t>
      </w:r>
      <w:r w:rsidR="001E4346" w:rsidRPr="00F3024A">
        <w:t>)</w:t>
      </w:r>
      <w:r w:rsidR="00297B42" w:rsidRPr="00F3024A">
        <w:t>.</w:t>
      </w:r>
    </w:p>
    <w:p w14:paraId="4E4609FB" w14:textId="1DC0E8FA" w:rsidR="002E51A2" w:rsidRDefault="002E51A2" w:rsidP="00AC114F">
      <w:pPr>
        <w:pStyle w:val="maintext"/>
        <w:ind w:firstLineChars="0" w:firstLine="0"/>
      </w:pPr>
    </w:p>
    <w:p w14:paraId="50653E19" w14:textId="36CE7701" w:rsidR="00AA402A" w:rsidRDefault="00E140BD" w:rsidP="00AA402A">
      <w:pPr>
        <w:pStyle w:val="3"/>
        <w:spacing w:after="120"/>
      </w:pPr>
      <w:r>
        <w:t>Evaluation assumption</w:t>
      </w:r>
    </w:p>
    <w:p w14:paraId="1B2BC88B" w14:textId="06309429" w:rsidR="00A6761B" w:rsidRPr="00F3024A" w:rsidRDefault="00AE6210" w:rsidP="00F3024A">
      <w:pPr>
        <w:pStyle w:val="maintext"/>
        <w:ind w:firstLine="440"/>
      </w:pPr>
      <w:r w:rsidRPr="00F3024A">
        <w:rPr>
          <w:rFonts w:hint="eastAsia"/>
        </w:rPr>
        <w:t>F</w:t>
      </w:r>
      <w:r w:rsidRPr="00F3024A">
        <w:t xml:space="preserve">or evaluation of AI/ML based CSI compression sub use case, </w:t>
      </w:r>
      <w:r w:rsidR="00EA4A33" w:rsidRPr="00F3024A">
        <w:t>t</w:t>
      </w:r>
      <w:r w:rsidR="00990CAD" w:rsidRPr="00F3024A">
        <w:t xml:space="preserve">he wireless channel data </w:t>
      </w:r>
      <w:r w:rsidR="00A6761B" w:rsidRPr="00F3024A">
        <w:t>generated using the LLS for AI/ML based CSI compression sub use case.</w:t>
      </w:r>
      <w:r w:rsidR="00565CE8" w:rsidRPr="00F3024A">
        <w:t xml:space="preserve"> </w:t>
      </w:r>
      <w:r w:rsidR="00A6761B" w:rsidRPr="00F3024A">
        <w:rPr>
          <w:rFonts w:hint="eastAsia"/>
        </w:rPr>
        <w:t>T</w:t>
      </w:r>
      <w:r w:rsidR="00A6761B" w:rsidRPr="00F3024A">
        <w:t>he parameters used for the LLS are provided in Table</w:t>
      </w:r>
      <w:r w:rsidR="00E5719B" w:rsidRPr="00F3024A">
        <w:t xml:space="preserve"> 1</w:t>
      </w:r>
      <w:r w:rsidR="00A6761B" w:rsidRPr="00F3024A">
        <w:t>.</w:t>
      </w:r>
    </w:p>
    <w:p w14:paraId="4A07DE18" w14:textId="2AE00F58" w:rsidR="00A6761B" w:rsidRPr="00F3024A" w:rsidRDefault="00A6761B" w:rsidP="00F3024A">
      <w:pPr>
        <w:pStyle w:val="maintext"/>
        <w:ind w:firstLine="440"/>
      </w:pPr>
    </w:p>
    <w:p w14:paraId="3FF75822" w14:textId="38CF000D" w:rsidR="00CA7C04" w:rsidRPr="00725245" w:rsidRDefault="00CA7C04" w:rsidP="00CA7C04">
      <w:pPr>
        <w:pStyle w:val="a8"/>
        <w:spacing w:afterLines="0" w:after="120"/>
        <w:jc w:val="center"/>
      </w:pPr>
      <w:r>
        <w:t xml:space="preserve">Table 1. </w:t>
      </w:r>
      <w:r w:rsidR="001417FE">
        <w:t>P</w:t>
      </w:r>
      <w:r>
        <w:t>arameters for the LLS</w:t>
      </w:r>
    </w:p>
    <w:tbl>
      <w:tblPr>
        <w:tblStyle w:val="a6"/>
        <w:tblW w:w="0" w:type="auto"/>
        <w:jc w:val="center"/>
        <w:tblLook w:val="04A0" w:firstRow="1" w:lastRow="0" w:firstColumn="1" w:lastColumn="0" w:noHBand="0" w:noVBand="1"/>
      </w:tblPr>
      <w:tblGrid>
        <w:gridCol w:w="4252"/>
        <w:gridCol w:w="2268"/>
      </w:tblGrid>
      <w:tr w:rsidR="00CA7C04" w14:paraId="19008A1F" w14:textId="77777777" w:rsidTr="00D00CD9">
        <w:trPr>
          <w:jc w:val="center"/>
        </w:trPr>
        <w:tc>
          <w:tcPr>
            <w:tcW w:w="4252" w:type="dxa"/>
          </w:tcPr>
          <w:p w14:paraId="0EFCD72A" w14:textId="77777777" w:rsidR="00CA7C04" w:rsidRPr="00AF33C0" w:rsidRDefault="00CA7C04" w:rsidP="00D00CD9">
            <w:pPr>
              <w:pStyle w:val="maintext"/>
              <w:ind w:firstLineChars="0" w:firstLine="0"/>
              <w:jc w:val="center"/>
              <w:rPr>
                <w:b/>
                <w:lang w:eastAsia="ko-KR"/>
              </w:rPr>
            </w:pPr>
            <w:r w:rsidRPr="00AF33C0">
              <w:rPr>
                <w:rFonts w:hint="eastAsia"/>
                <w:b/>
                <w:lang w:eastAsia="ko-KR"/>
              </w:rPr>
              <w:t>P</w:t>
            </w:r>
            <w:r w:rsidRPr="00AF33C0">
              <w:rPr>
                <w:b/>
                <w:lang w:eastAsia="ko-KR"/>
              </w:rPr>
              <w:t>arameter</w:t>
            </w:r>
          </w:p>
        </w:tc>
        <w:tc>
          <w:tcPr>
            <w:tcW w:w="2268" w:type="dxa"/>
          </w:tcPr>
          <w:p w14:paraId="14D70C53" w14:textId="77777777" w:rsidR="00CA7C04" w:rsidRPr="00666F28" w:rsidRDefault="00CA7C04" w:rsidP="00D00CD9">
            <w:pPr>
              <w:pStyle w:val="maintext"/>
              <w:ind w:firstLineChars="0" w:firstLine="0"/>
              <w:jc w:val="center"/>
              <w:rPr>
                <w:b/>
                <w:lang w:eastAsia="ko-KR"/>
              </w:rPr>
            </w:pPr>
            <w:r w:rsidRPr="00666F28">
              <w:rPr>
                <w:b/>
                <w:lang w:eastAsia="ko-KR"/>
              </w:rPr>
              <w:t>Value</w:t>
            </w:r>
          </w:p>
        </w:tc>
      </w:tr>
      <w:tr w:rsidR="00CA7C04" w14:paraId="42545E22" w14:textId="77777777" w:rsidTr="00D00CD9">
        <w:trPr>
          <w:jc w:val="center"/>
        </w:trPr>
        <w:tc>
          <w:tcPr>
            <w:tcW w:w="4252" w:type="dxa"/>
          </w:tcPr>
          <w:p w14:paraId="44BF830E" w14:textId="77777777" w:rsidR="00CA7C04" w:rsidRDefault="00CA7C04" w:rsidP="00D00CD9">
            <w:pPr>
              <w:pStyle w:val="maintext"/>
              <w:ind w:firstLineChars="0" w:firstLine="0"/>
              <w:jc w:val="center"/>
              <w:rPr>
                <w:lang w:eastAsia="ko-KR"/>
              </w:rPr>
            </w:pPr>
            <w:r>
              <w:rPr>
                <w:rFonts w:hint="eastAsia"/>
                <w:lang w:eastAsia="ko-KR"/>
              </w:rPr>
              <w:lastRenderedPageBreak/>
              <w:t>C</w:t>
            </w:r>
            <w:r>
              <w:rPr>
                <w:lang w:eastAsia="ko-KR"/>
              </w:rPr>
              <w:t>arrier frequency</w:t>
            </w:r>
          </w:p>
        </w:tc>
        <w:tc>
          <w:tcPr>
            <w:tcW w:w="2268" w:type="dxa"/>
          </w:tcPr>
          <w:p w14:paraId="021387FB" w14:textId="77777777" w:rsidR="00CA7C04" w:rsidRDefault="00CA7C04" w:rsidP="00D00CD9">
            <w:pPr>
              <w:pStyle w:val="maintext"/>
              <w:ind w:firstLineChars="0" w:firstLine="0"/>
              <w:jc w:val="center"/>
              <w:rPr>
                <w:lang w:eastAsia="ko-KR"/>
              </w:rPr>
            </w:pPr>
            <w:r>
              <w:rPr>
                <w:rFonts w:hint="eastAsia"/>
                <w:lang w:eastAsia="ko-KR"/>
              </w:rPr>
              <w:t>2</w:t>
            </w:r>
            <w:r>
              <w:rPr>
                <w:lang w:eastAsia="ko-KR"/>
              </w:rPr>
              <w:t xml:space="preserve"> GHz</w:t>
            </w:r>
          </w:p>
        </w:tc>
      </w:tr>
      <w:tr w:rsidR="00CA7C04" w14:paraId="7202DCE3" w14:textId="77777777" w:rsidTr="00D00CD9">
        <w:trPr>
          <w:jc w:val="center"/>
        </w:trPr>
        <w:tc>
          <w:tcPr>
            <w:tcW w:w="4252" w:type="dxa"/>
          </w:tcPr>
          <w:p w14:paraId="39AC0FCD" w14:textId="77777777" w:rsidR="00CA7C04" w:rsidRDefault="00CA7C04" w:rsidP="00D00CD9">
            <w:pPr>
              <w:pStyle w:val="maintext"/>
              <w:ind w:firstLineChars="0" w:firstLine="0"/>
              <w:jc w:val="center"/>
              <w:rPr>
                <w:lang w:eastAsia="ko-KR"/>
              </w:rPr>
            </w:pPr>
            <w:r>
              <w:rPr>
                <w:lang w:eastAsia="ko-KR"/>
              </w:rPr>
              <w:t>BWP</w:t>
            </w:r>
          </w:p>
        </w:tc>
        <w:tc>
          <w:tcPr>
            <w:tcW w:w="2268" w:type="dxa"/>
          </w:tcPr>
          <w:p w14:paraId="18E706F6" w14:textId="0342E54F" w:rsidR="00CA7C04" w:rsidRDefault="00D421BE" w:rsidP="00D00CD9">
            <w:pPr>
              <w:pStyle w:val="maintext"/>
              <w:ind w:firstLineChars="0" w:firstLine="0"/>
              <w:jc w:val="center"/>
              <w:rPr>
                <w:lang w:eastAsia="ko-KR"/>
              </w:rPr>
            </w:pPr>
            <w:r>
              <w:rPr>
                <w:lang w:eastAsia="ko-KR"/>
              </w:rPr>
              <w:t>48</w:t>
            </w:r>
            <w:r w:rsidR="00CA7C04">
              <w:rPr>
                <w:lang w:eastAsia="ko-KR"/>
              </w:rPr>
              <w:t xml:space="preserve"> RBs</w:t>
            </w:r>
          </w:p>
        </w:tc>
      </w:tr>
      <w:tr w:rsidR="00CA7C04" w14:paraId="4BE83713" w14:textId="77777777" w:rsidTr="00D00CD9">
        <w:trPr>
          <w:jc w:val="center"/>
        </w:trPr>
        <w:tc>
          <w:tcPr>
            <w:tcW w:w="4252" w:type="dxa"/>
          </w:tcPr>
          <w:p w14:paraId="72E0E247" w14:textId="77777777" w:rsidR="00CA7C04" w:rsidRDefault="00CA7C04" w:rsidP="00D00CD9">
            <w:pPr>
              <w:pStyle w:val="maintext"/>
              <w:ind w:firstLineChars="0" w:firstLine="0"/>
              <w:jc w:val="center"/>
              <w:rPr>
                <w:lang w:eastAsia="ko-KR"/>
              </w:rPr>
            </w:pPr>
            <w:r>
              <w:rPr>
                <w:rFonts w:hint="eastAsia"/>
                <w:lang w:eastAsia="ko-KR"/>
              </w:rPr>
              <w:t>S</w:t>
            </w:r>
            <w:r>
              <w:rPr>
                <w:lang w:eastAsia="ko-KR"/>
              </w:rPr>
              <w:t>ubcarrier spacing</w:t>
            </w:r>
          </w:p>
        </w:tc>
        <w:tc>
          <w:tcPr>
            <w:tcW w:w="2268" w:type="dxa"/>
          </w:tcPr>
          <w:p w14:paraId="3855BAB3" w14:textId="77777777" w:rsidR="00CA7C04" w:rsidRDefault="00CA7C04" w:rsidP="00D00CD9">
            <w:pPr>
              <w:pStyle w:val="maintext"/>
              <w:ind w:firstLineChars="0" w:firstLine="0"/>
              <w:jc w:val="center"/>
              <w:rPr>
                <w:lang w:eastAsia="ko-KR"/>
              </w:rPr>
            </w:pPr>
            <w:r>
              <w:rPr>
                <w:rFonts w:hint="eastAsia"/>
                <w:lang w:eastAsia="ko-KR"/>
              </w:rPr>
              <w:t>1</w:t>
            </w:r>
            <w:r>
              <w:rPr>
                <w:lang w:eastAsia="ko-KR"/>
              </w:rPr>
              <w:t>5 kHz</w:t>
            </w:r>
          </w:p>
        </w:tc>
      </w:tr>
      <w:tr w:rsidR="00CA7C04" w14:paraId="24CD50DA" w14:textId="77777777" w:rsidTr="00D00CD9">
        <w:trPr>
          <w:jc w:val="center"/>
        </w:trPr>
        <w:tc>
          <w:tcPr>
            <w:tcW w:w="4252" w:type="dxa"/>
          </w:tcPr>
          <w:p w14:paraId="2695A9C6" w14:textId="77777777" w:rsidR="00CA7C04" w:rsidRDefault="00CA7C04" w:rsidP="00D00CD9">
            <w:pPr>
              <w:pStyle w:val="maintext"/>
              <w:ind w:firstLineChars="0" w:firstLine="0"/>
              <w:jc w:val="center"/>
              <w:rPr>
                <w:lang w:eastAsia="ko-KR"/>
              </w:rPr>
            </w:pPr>
            <w:proofErr w:type="spellStart"/>
            <w:r>
              <w:rPr>
                <w:rFonts w:hint="eastAsia"/>
                <w:lang w:eastAsia="ko-KR"/>
              </w:rPr>
              <w:t>S</w:t>
            </w:r>
            <w:r>
              <w:rPr>
                <w:lang w:eastAsia="ko-KR"/>
              </w:rPr>
              <w:t>ubband</w:t>
            </w:r>
            <w:proofErr w:type="spellEnd"/>
            <w:r>
              <w:rPr>
                <w:lang w:eastAsia="ko-KR"/>
              </w:rPr>
              <w:t>/PRG size</w:t>
            </w:r>
          </w:p>
        </w:tc>
        <w:tc>
          <w:tcPr>
            <w:tcW w:w="2268" w:type="dxa"/>
          </w:tcPr>
          <w:p w14:paraId="569ECA8C" w14:textId="77777777" w:rsidR="00CA7C04" w:rsidRDefault="00CA7C04" w:rsidP="00D00CD9">
            <w:pPr>
              <w:pStyle w:val="maintext"/>
              <w:ind w:firstLineChars="0" w:firstLine="0"/>
              <w:jc w:val="center"/>
              <w:rPr>
                <w:lang w:eastAsia="ko-KR"/>
              </w:rPr>
            </w:pPr>
            <w:r>
              <w:rPr>
                <w:rFonts w:hint="eastAsia"/>
                <w:lang w:eastAsia="ko-KR"/>
              </w:rPr>
              <w:t>4</w:t>
            </w:r>
            <w:r>
              <w:rPr>
                <w:lang w:eastAsia="ko-KR"/>
              </w:rPr>
              <w:t xml:space="preserve"> RBs</w:t>
            </w:r>
          </w:p>
        </w:tc>
      </w:tr>
      <w:tr w:rsidR="00CA7C04" w14:paraId="597D7C03" w14:textId="77777777" w:rsidTr="00D00CD9">
        <w:trPr>
          <w:jc w:val="center"/>
        </w:trPr>
        <w:tc>
          <w:tcPr>
            <w:tcW w:w="4252" w:type="dxa"/>
          </w:tcPr>
          <w:p w14:paraId="73A37590" w14:textId="77777777" w:rsidR="00CA7C04" w:rsidRDefault="00CA7C04" w:rsidP="00D00CD9">
            <w:pPr>
              <w:pStyle w:val="maintext"/>
              <w:ind w:firstLineChars="0" w:firstLine="0"/>
              <w:jc w:val="center"/>
              <w:rPr>
                <w:lang w:eastAsia="ko-KR"/>
              </w:rPr>
            </w:pPr>
            <w:r>
              <w:rPr>
                <w:rFonts w:hint="eastAsia"/>
                <w:lang w:eastAsia="ko-KR"/>
              </w:rPr>
              <w:t>N</w:t>
            </w:r>
            <w:r>
              <w:rPr>
                <w:lang w:eastAsia="ko-KR"/>
              </w:rPr>
              <w:t>umber of transmit antennas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TX</m:t>
                  </m:r>
                </m:sub>
              </m:sSub>
            </m:oMath>
            <w:r>
              <w:rPr>
                <w:rFonts w:hint="eastAsia"/>
                <w:lang w:eastAsia="ko-KR"/>
              </w:rPr>
              <w:t>)</w:t>
            </w:r>
          </w:p>
        </w:tc>
        <w:tc>
          <w:tcPr>
            <w:tcW w:w="2268" w:type="dxa"/>
          </w:tcPr>
          <w:p w14:paraId="60E20242" w14:textId="77777777" w:rsidR="00CA7C04" w:rsidRDefault="00CA7C04" w:rsidP="00D00CD9">
            <w:pPr>
              <w:pStyle w:val="maintext"/>
              <w:ind w:firstLineChars="0" w:firstLine="0"/>
              <w:jc w:val="center"/>
              <w:rPr>
                <w:lang w:eastAsia="ko-KR"/>
              </w:rPr>
            </w:pPr>
            <w:r>
              <w:rPr>
                <w:rFonts w:hint="eastAsia"/>
                <w:lang w:eastAsia="ko-KR"/>
              </w:rPr>
              <w:t>3</w:t>
            </w:r>
            <w:r>
              <w:rPr>
                <w:lang w:eastAsia="ko-KR"/>
              </w:rPr>
              <w:t>2</w:t>
            </w:r>
          </w:p>
        </w:tc>
      </w:tr>
      <w:tr w:rsidR="00CA7C04" w14:paraId="61306609" w14:textId="77777777" w:rsidTr="00D00CD9">
        <w:trPr>
          <w:jc w:val="center"/>
        </w:trPr>
        <w:tc>
          <w:tcPr>
            <w:tcW w:w="4252" w:type="dxa"/>
          </w:tcPr>
          <w:p w14:paraId="3E0B575B" w14:textId="77777777" w:rsidR="00CA7C04" w:rsidRDefault="00CA7C04" w:rsidP="00D00CD9">
            <w:pPr>
              <w:pStyle w:val="maintext"/>
              <w:ind w:firstLineChars="0" w:firstLine="0"/>
              <w:jc w:val="center"/>
            </w:pPr>
            <w:r>
              <w:rPr>
                <w:rFonts w:hint="eastAsia"/>
                <w:lang w:eastAsia="ko-KR"/>
              </w:rPr>
              <w:t>N</w:t>
            </w:r>
            <w:r>
              <w:rPr>
                <w:lang w:eastAsia="ko-KR"/>
              </w:rPr>
              <w:t>umber of receive antennas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RX</m:t>
                  </m:r>
                </m:sub>
              </m:sSub>
            </m:oMath>
            <w:r>
              <w:rPr>
                <w:rFonts w:hint="eastAsia"/>
                <w:lang w:eastAsia="ko-KR"/>
              </w:rPr>
              <w:t>)</w:t>
            </w:r>
          </w:p>
        </w:tc>
        <w:tc>
          <w:tcPr>
            <w:tcW w:w="2268" w:type="dxa"/>
          </w:tcPr>
          <w:p w14:paraId="542316D9" w14:textId="0285C31C" w:rsidR="00CA7C04" w:rsidRDefault="00CA7C04" w:rsidP="00D00CD9">
            <w:pPr>
              <w:pStyle w:val="maintext"/>
              <w:ind w:firstLineChars="0" w:firstLine="0"/>
              <w:jc w:val="center"/>
              <w:rPr>
                <w:lang w:eastAsia="ko-KR"/>
              </w:rPr>
            </w:pPr>
            <w:r>
              <w:rPr>
                <w:rFonts w:hint="eastAsia"/>
                <w:lang w:eastAsia="ko-KR"/>
              </w:rPr>
              <w:t>4</w:t>
            </w:r>
          </w:p>
        </w:tc>
      </w:tr>
      <w:tr w:rsidR="00CA7C04" w14:paraId="128C944F" w14:textId="77777777" w:rsidTr="00D00CD9">
        <w:trPr>
          <w:jc w:val="center"/>
        </w:trPr>
        <w:tc>
          <w:tcPr>
            <w:tcW w:w="4252" w:type="dxa"/>
          </w:tcPr>
          <w:p w14:paraId="18C753FE" w14:textId="77777777" w:rsidR="00CA7C04" w:rsidRDefault="00CA7C04" w:rsidP="00D00CD9">
            <w:pPr>
              <w:pStyle w:val="maintext"/>
              <w:ind w:firstLineChars="0" w:firstLine="0"/>
              <w:jc w:val="center"/>
              <w:rPr>
                <w:lang w:eastAsia="ko-KR"/>
              </w:rPr>
            </w:pPr>
            <w:r>
              <w:rPr>
                <w:rFonts w:hint="eastAsia"/>
                <w:lang w:eastAsia="ko-KR"/>
              </w:rPr>
              <w:t>N</w:t>
            </w:r>
            <w:r>
              <w:rPr>
                <w:lang w:eastAsia="ko-KR"/>
              </w:rPr>
              <w:t>umber of layers</w:t>
            </w:r>
          </w:p>
        </w:tc>
        <w:tc>
          <w:tcPr>
            <w:tcW w:w="2268" w:type="dxa"/>
          </w:tcPr>
          <w:p w14:paraId="31EE0041" w14:textId="77777777" w:rsidR="00CA7C04" w:rsidRDefault="00CA7C04" w:rsidP="00D00CD9">
            <w:pPr>
              <w:pStyle w:val="maintext"/>
              <w:ind w:firstLineChars="0" w:firstLine="0"/>
              <w:jc w:val="center"/>
              <w:rPr>
                <w:lang w:eastAsia="ko-KR"/>
              </w:rPr>
            </w:pPr>
            <w:r>
              <w:rPr>
                <w:rFonts w:hint="eastAsia"/>
                <w:lang w:eastAsia="ko-KR"/>
              </w:rPr>
              <w:t>1</w:t>
            </w:r>
          </w:p>
        </w:tc>
      </w:tr>
      <w:tr w:rsidR="00CA7C04" w14:paraId="4355A85A" w14:textId="77777777" w:rsidTr="00D00CD9">
        <w:trPr>
          <w:jc w:val="center"/>
        </w:trPr>
        <w:tc>
          <w:tcPr>
            <w:tcW w:w="4252" w:type="dxa"/>
          </w:tcPr>
          <w:p w14:paraId="3622543F" w14:textId="77777777" w:rsidR="00CA7C04" w:rsidRDefault="00CA7C04" w:rsidP="00D00CD9">
            <w:pPr>
              <w:pStyle w:val="maintext"/>
              <w:ind w:firstLineChars="0" w:firstLine="0"/>
              <w:jc w:val="center"/>
              <w:rPr>
                <w:lang w:eastAsia="ko-KR"/>
              </w:rPr>
            </w:pPr>
            <w:r>
              <w:rPr>
                <w:rFonts w:hint="eastAsia"/>
                <w:lang w:eastAsia="ko-KR"/>
              </w:rPr>
              <w:t>D</w:t>
            </w:r>
            <w:r>
              <w:rPr>
                <w:lang w:eastAsia="ko-KR"/>
              </w:rPr>
              <w:t>elay profile</w:t>
            </w:r>
          </w:p>
        </w:tc>
        <w:tc>
          <w:tcPr>
            <w:tcW w:w="2268" w:type="dxa"/>
          </w:tcPr>
          <w:p w14:paraId="5E06BB8B" w14:textId="388722F0" w:rsidR="00CA7C04" w:rsidRDefault="00CA7C04" w:rsidP="00D00CD9">
            <w:pPr>
              <w:pStyle w:val="maintext"/>
              <w:ind w:firstLineChars="0" w:firstLine="0"/>
              <w:jc w:val="center"/>
              <w:rPr>
                <w:lang w:eastAsia="ko-KR"/>
              </w:rPr>
            </w:pPr>
            <w:r>
              <w:rPr>
                <w:rFonts w:hint="eastAsia"/>
                <w:lang w:eastAsia="ko-KR"/>
              </w:rPr>
              <w:t>C</w:t>
            </w:r>
            <w:r>
              <w:rPr>
                <w:lang w:eastAsia="ko-KR"/>
              </w:rPr>
              <w:t>DL-</w:t>
            </w:r>
            <w:r w:rsidR="00134511">
              <w:rPr>
                <w:lang w:eastAsia="ko-KR"/>
              </w:rPr>
              <w:t>C</w:t>
            </w:r>
          </w:p>
        </w:tc>
      </w:tr>
      <w:tr w:rsidR="00CA7C04" w14:paraId="24788C17" w14:textId="77777777" w:rsidTr="00D00CD9">
        <w:trPr>
          <w:jc w:val="center"/>
        </w:trPr>
        <w:tc>
          <w:tcPr>
            <w:tcW w:w="4252" w:type="dxa"/>
          </w:tcPr>
          <w:p w14:paraId="48284AE7" w14:textId="77777777" w:rsidR="00CA7C04" w:rsidRDefault="00CA7C04" w:rsidP="00D00CD9">
            <w:pPr>
              <w:pStyle w:val="maintext"/>
              <w:ind w:firstLineChars="0" w:firstLine="0"/>
              <w:jc w:val="center"/>
              <w:rPr>
                <w:lang w:eastAsia="ko-KR"/>
              </w:rPr>
            </w:pPr>
            <w:r>
              <w:rPr>
                <w:rFonts w:hint="eastAsia"/>
                <w:lang w:eastAsia="ko-KR"/>
              </w:rPr>
              <w:t>D</w:t>
            </w:r>
            <w:r>
              <w:rPr>
                <w:lang w:eastAsia="ko-KR"/>
              </w:rPr>
              <w:t>elay spread</w:t>
            </w:r>
          </w:p>
        </w:tc>
        <w:tc>
          <w:tcPr>
            <w:tcW w:w="2268" w:type="dxa"/>
          </w:tcPr>
          <w:p w14:paraId="4CCE6153" w14:textId="3E932BE6" w:rsidR="00CA7C04" w:rsidRDefault="00CA7C04" w:rsidP="00D00CD9">
            <w:pPr>
              <w:pStyle w:val="maintext"/>
              <w:ind w:firstLineChars="0" w:firstLine="0"/>
              <w:jc w:val="center"/>
            </w:pPr>
            <w:r>
              <w:rPr>
                <w:rFonts w:hint="eastAsia"/>
                <w:lang w:eastAsia="ko-KR"/>
              </w:rPr>
              <w:t>3</w:t>
            </w:r>
            <w:r>
              <w:rPr>
                <w:lang w:eastAsia="ko-KR"/>
              </w:rPr>
              <w:t>0ns, 300ns</w:t>
            </w:r>
          </w:p>
        </w:tc>
      </w:tr>
      <w:tr w:rsidR="00CA7C04" w14:paraId="419D9C59" w14:textId="77777777" w:rsidTr="00D00CD9">
        <w:trPr>
          <w:jc w:val="center"/>
        </w:trPr>
        <w:tc>
          <w:tcPr>
            <w:tcW w:w="4252" w:type="dxa"/>
          </w:tcPr>
          <w:p w14:paraId="3FA30727" w14:textId="77777777" w:rsidR="00CA7C04" w:rsidRDefault="00CA7C04" w:rsidP="00D00CD9">
            <w:pPr>
              <w:pStyle w:val="maintext"/>
              <w:ind w:firstLineChars="0" w:firstLine="0"/>
              <w:jc w:val="center"/>
              <w:rPr>
                <w:lang w:eastAsia="ko-KR"/>
              </w:rPr>
            </w:pPr>
            <w:r>
              <w:rPr>
                <w:rFonts w:hint="eastAsia"/>
                <w:lang w:eastAsia="ko-KR"/>
              </w:rPr>
              <w:t>C</w:t>
            </w:r>
            <w:r>
              <w:rPr>
                <w:lang w:eastAsia="ko-KR"/>
              </w:rPr>
              <w:t>hannel estimation</w:t>
            </w:r>
          </w:p>
        </w:tc>
        <w:tc>
          <w:tcPr>
            <w:tcW w:w="2268" w:type="dxa"/>
          </w:tcPr>
          <w:p w14:paraId="6C5630DE" w14:textId="77777777" w:rsidR="00CA7C04" w:rsidRDefault="00CA7C04" w:rsidP="00D00CD9">
            <w:pPr>
              <w:pStyle w:val="maintext"/>
              <w:ind w:firstLineChars="0" w:firstLine="0"/>
              <w:jc w:val="center"/>
              <w:rPr>
                <w:lang w:eastAsia="ko-KR"/>
              </w:rPr>
            </w:pPr>
            <w:r>
              <w:rPr>
                <w:rFonts w:hint="eastAsia"/>
                <w:lang w:eastAsia="ko-KR"/>
              </w:rPr>
              <w:t>I</w:t>
            </w:r>
            <w:r>
              <w:rPr>
                <w:lang w:eastAsia="ko-KR"/>
              </w:rPr>
              <w:t xml:space="preserve">deal </w:t>
            </w:r>
          </w:p>
        </w:tc>
      </w:tr>
    </w:tbl>
    <w:p w14:paraId="43996E7E" w14:textId="7030C085" w:rsidR="00570E4A" w:rsidRDefault="00570E4A" w:rsidP="00D421BE">
      <w:pPr>
        <w:pStyle w:val="maintext"/>
        <w:ind w:firstLineChars="0" w:firstLine="0"/>
        <w:rPr>
          <w:lang w:val="en-US"/>
        </w:rPr>
      </w:pPr>
    </w:p>
    <w:p w14:paraId="2D103A76" w14:textId="77777777" w:rsidR="00570E4A" w:rsidRDefault="00570E4A" w:rsidP="00570E4A">
      <w:pPr>
        <w:pStyle w:val="maintext"/>
        <w:ind w:firstLineChars="100" w:firstLine="220"/>
      </w:pPr>
    </w:p>
    <w:p w14:paraId="629F93E3" w14:textId="03824534" w:rsidR="00570E4A" w:rsidRDefault="005344D4" w:rsidP="00570E4A">
      <w:pPr>
        <w:pStyle w:val="3"/>
        <w:spacing w:after="120"/>
      </w:pPr>
      <w:r>
        <w:t xml:space="preserve">Autoencoder based </w:t>
      </w:r>
      <w:r w:rsidR="00A60497">
        <w:t>AI model for CSI compression</w:t>
      </w:r>
    </w:p>
    <w:p w14:paraId="2CE02CD4" w14:textId="77777777" w:rsidR="00610A02" w:rsidRPr="00F3024A" w:rsidRDefault="005B2D8C" w:rsidP="00F3024A">
      <w:pPr>
        <w:pStyle w:val="maintext"/>
        <w:ind w:firstLine="440"/>
      </w:pPr>
      <w:r w:rsidRPr="00F3024A">
        <w:rPr>
          <w:rFonts w:hint="eastAsia"/>
        </w:rPr>
        <w:t>F</w:t>
      </w:r>
      <w:r w:rsidRPr="00F3024A">
        <w:t xml:space="preserve">or AI/ML based CSI compression sub use case, AI model at UE </w:t>
      </w:r>
      <w:r w:rsidR="008645E3" w:rsidRPr="00F3024A">
        <w:t xml:space="preserve">(Encoder) </w:t>
      </w:r>
      <w:r w:rsidRPr="00F3024A">
        <w:t xml:space="preserve">gets a wireless channel information as the input and generates compressed feedback information as the output and AI model at </w:t>
      </w:r>
      <w:proofErr w:type="spellStart"/>
      <w:r w:rsidRPr="00F3024A">
        <w:t>gNB</w:t>
      </w:r>
      <w:proofErr w:type="spellEnd"/>
      <w:r w:rsidR="00B83E16" w:rsidRPr="00F3024A">
        <w:t xml:space="preserve"> (Decoder)</w:t>
      </w:r>
      <w:r w:rsidRPr="00F3024A">
        <w:t xml:space="preserve"> gets compressed feedback information as the input and generates the original wireless channel information as the output.</w:t>
      </w:r>
      <w:r w:rsidR="00072749" w:rsidRPr="00F3024A">
        <w:t xml:space="preserve"> </w:t>
      </w:r>
    </w:p>
    <w:p w14:paraId="28EB6587" w14:textId="77777777" w:rsidR="00610A02" w:rsidRPr="00F3024A" w:rsidRDefault="00610A02" w:rsidP="00F3024A">
      <w:pPr>
        <w:pStyle w:val="maintext"/>
        <w:ind w:firstLine="440"/>
      </w:pPr>
    </w:p>
    <w:p w14:paraId="3F2329EA" w14:textId="0DFFE55E" w:rsidR="00171938" w:rsidRPr="00F3024A" w:rsidRDefault="00A753E7" w:rsidP="00F3024A">
      <w:pPr>
        <w:pStyle w:val="maintext"/>
        <w:ind w:firstLine="440"/>
      </w:pPr>
      <w:r w:rsidRPr="00F3024A">
        <w:t>Autoencoder</w:t>
      </w:r>
      <w:r w:rsidR="00171938" w:rsidRPr="00F3024A">
        <w:t xml:space="preserve"> architecture is deployed for the</w:t>
      </w:r>
      <w:r w:rsidR="00610A02" w:rsidRPr="00F3024A">
        <w:t xml:space="preserve"> evaluation of</w:t>
      </w:r>
      <w:r w:rsidR="00171938" w:rsidRPr="00F3024A">
        <w:t xml:space="preserve"> CSI compression. The architecture of </w:t>
      </w:r>
      <w:r w:rsidRPr="00F3024A">
        <w:t>Autoencoder</w:t>
      </w:r>
      <w:r w:rsidR="00171938" w:rsidRPr="00F3024A">
        <w:t xml:space="preserve"> is in Figure </w:t>
      </w:r>
      <w:r w:rsidR="006F3531">
        <w:t>5</w:t>
      </w:r>
      <w:r w:rsidR="00171938" w:rsidRPr="00F3024A">
        <w:t>.</w:t>
      </w:r>
    </w:p>
    <w:p w14:paraId="1097CF8B" w14:textId="4ED3AC99" w:rsidR="00C01FB7" w:rsidRDefault="009C0DB9" w:rsidP="009C0DB9">
      <w:pPr>
        <w:pStyle w:val="maintext"/>
        <w:ind w:firstLineChars="100" w:firstLine="220"/>
        <w:jc w:val="center"/>
        <w:rPr>
          <w:lang w:val="en-US"/>
        </w:rPr>
      </w:pPr>
      <w:r w:rsidRPr="009C0DB9">
        <w:rPr>
          <w:noProof/>
          <w:lang w:val="en-US"/>
        </w:rPr>
        <w:drawing>
          <wp:inline distT="0" distB="0" distL="0" distR="0" wp14:anchorId="299157CE" wp14:editId="6B1A2DB2">
            <wp:extent cx="3785347" cy="179246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20039" cy="1808894"/>
                    </a:xfrm>
                    <a:prstGeom prst="rect">
                      <a:avLst/>
                    </a:prstGeom>
                  </pic:spPr>
                </pic:pic>
              </a:graphicData>
            </a:graphic>
          </wp:inline>
        </w:drawing>
      </w:r>
    </w:p>
    <w:p w14:paraId="5BB92E5A" w14:textId="756BC7F3" w:rsidR="009C0DB9" w:rsidRDefault="009C0DB9" w:rsidP="009C0DB9">
      <w:pPr>
        <w:pStyle w:val="a8"/>
        <w:spacing w:after="120"/>
        <w:jc w:val="center"/>
      </w:pPr>
      <w:r>
        <w:t xml:space="preserve">Figure </w:t>
      </w:r>
      <w:r w:rsidR="006F3531">
        <w:t>5</w:t>
      </w:r>
      <w:r>
        <w:t xml:space="preserve">. </w:t>
      </w:r>
      <w:r w:rsidR="00610A02">
        <w:t>A</w:t>
      </w:r>
      <w:r>
        <w:t xml:space="preserve">rchitecture of </w:t>
      </w:r>
      <w:r w:rsidR="00F14FC9">
        <w:t xml:space="preserve">the </w:t>
      </w:r>
      <w:r w:rsidR="00A753E7">
        <w:t>Autoencoder</w:t>
      </w:r>
    </w:p>
    <w:p w14:paraId="7BD93ADA" w14:textId="77777777" w:rsidR="00C01FB7" w:rsidRPr="009C0DB9" w:rsidRDefault="00C01FB7" w:rsidP="00171938">
      <w:pPr>
        <w:pStyle w:val="maintext"/>
        <w:ind w:firstLineChars="100" w:firstLine="220"/>
        <w:rPr>
          <w:lang w:val="en-US"/>
        </w:rPr>
      </w:pPr>
    </w:p>
    <w:p w14:paraId="4A7DCDAF" w14:textId="01C3AFC3" w:rsidR="00171938" w:rsidRPr="00461C7B" w:rsidRDefault="000A67ED" w:rsidP="00461C7B">
      <w:pPr>
        <w:pStyle w:val="maintext"/>
        <w:ind w:firstLine="440"/>
      </w:pPr>
      <w:r w:rsidRPr="00461C7B">
        <w:t xml:space="preserve">We set </w:t>
      </w:r>
      <w:proofErr w:type="spellStart"/>
      <w:r w:rsidRPr="00461C7B">
        <w:t>subband</w:t>
      </w:r>
      <w:proofErr w:type="spellEnd"/>
      <w:r w:rsidRPr="00461C7B">
        <w:t xml:space="preserve"> eigenvectors as input of Encoder and output of Decoder in the evaluation. Number of latent variables are M and </w:t>
      </w:r>
      <w:proofErr w:type="spellStart"/>
      <w:r w:rsidRPr="00461C7B">
        <w:t>and</w:t>
      </w:r>
      <w:proofErr w:type="spellEnd"/>
      <w:r w:rsidRPr="00461C7B">
        <w:t xml:space="preserve"> Q bits are </w:t>
      </w:r>
      <w:r w:rsidR="006A2AA4" w:rsidRPr="00461C7B">
        <w:t xml:space="preserve">used </w:t>
      </w:r>
      <w:r w:rsidRPr="00461C7B">
        <w:t xml:space="preserve">to represent each latent variable, </w:t>
      </w:r>
      <w:proofErr w:type="gramStart"/>
      <w:r w:rsidRPr="00461C7B">
        <w:t>i.e.</w:t>
      </w:r>
      <w:proofErr w:type="gramEnd"/>
      <w:r w:rsidRPr="00461C7B">
        <w:t xml:space="preserve"> size of CSI feedback information is MQ bits.</w:t>
      </w:r>
    </w:p>
    <w:p w14:paraId="27684E39" w14:textId="77777777" w:rsidR="004D63E9" w:rsidRPr="00461C7B" w:rsidRDefault="004D63E9" w:rsidP="00461C7B">
      <w:pPr>
        <w:pStyle w:val="maintext"/>
        <w:ind w:firstLine="440"/>
      </w:pPr>
    </w:p>
    <w:p w14:paraId="7DC31DC0" w14:textId="16BC31C7" w:rsidR="00D421BE" w:rsidRPr="00461C7B" w:rsidRDefault="00171938" w:rsidP="00461C7B">
      <w:pPr>
        <w:pStyle w:val="maintext"/>
        <w:ind w:firstLine="440"/>
      </w:pPr>
      <w:r w:rsidRPr="00461C7B">
        <w:rPr>
          <w:rFonts w:hint="eastAsia"/>
        </w:rPr>
        <w:t>T</w:t>
      </w:r>
      <w:r w:rsidRPr="00461C7B">
        <w:t>he</w:t>
      </w:r>
      <w:r w:rsidR="007F5D2F" w:rsidRPr="00461C7B">
        <w:t xml:space="preserve"> </w:t>
      </w:r>
      <w:r w:rsidRPr="00461C7B">
        <w:t xml:space="preserve">Encoder and Decoder in </w:t>
      </w:r>
      <w:r w:rsidR="00A753E7" w:rsidRPr="00461C7B">
        <w:t>Autoencoder</w:t>
      </w:r>
      <w:r w:rsidRPr="00461C7B">
        <w:t xml:space="preserve"> architecture </w:t>
      </w:r>
      <w:r w:rsidR="00D421BE" w:rsidRPr="00461C7B">
        <w:t>are</w:t>
      </w:r>
      <w:r w:rsidRPr="00461C7B">
        <w:t xml:space="preserve"> deployed using neural networks</w:t>
      </w:r>
      <w:r w:rsidR="00D421BE" w:rsidRPr="00461C7B">
        <w:t xml:space="preserve"> and design choices</w:t>
      </w:r>
      <w:r w:rsidR="000D0980" w:rsidRPr="00461C7B">
        <w:t xml:space="preserve"> of the neural networks</w:t>
      </w:r>
      <w:r w:rsidR="00D421BE" w:rsidRPr="00461C7B">
        <w:t xml:space="preserve"> can be made with consideration</w:t>
      </w:r>
      <w:r w:rsidR="00297335" w:rsidRPr="00461C7B">
        <w:t>s</w:t>
      </w:r>
      <w:r w:rsidR="00D421BE" w:rsidRPr="00461C7B">
        <w:t xml:space="preserve"> of performance and complexity.</w:t>
      </w:r>
      <w:r w:rsidR="00D421BE" w:rsidRPr="00461C7B">
        <w:rPr>
          <w:rFonts w:hint="eastAsia"/>
        </w:rPr>
        <w:t xml:space="preserve"> </w:t>
      </w:r>
      <w:r w:rsidR="00743C44" w:rsidRPr="00461C7B">
        <w:t>In [</w:t>
      </w:r>
      <w:r w:rsidR="007458E0" w:rsidRPr="00461C7B">
        <w:t>3</w:t>
      </w:r>
      <w:r w:rsidR="00743C44" w:rsidRPr="00461C7B">
        <w:t xml:space="preserve">], </w:t>
      </w:r>
      <w:proofErr w:type="spellStart"/>
      <w:r w:rsidR="00743C44" w:rsidRPr="00461C7B">
        <w:t>CsiNet</w:t>
      </w:r>
      <w:proofErr w:type="spellEnd"/>
      <w:r w:rsidR="00743C44" w:rsidRPr="00461C7B">
        <w:t xml:space="preserve"> </w:t>
      </w:r>
      <w:r w:rsidR="00743C44" w:rsidRPr="00461C7B">
        <w:lastRenderedPageBreak/>
        <w:t xml:space="preserve">is presented for Autoencoder structure for compression and reconstruction of </w:t>
      </w:r>
      <w:r w:rsidR="005B14A8" w:rsidRPr="00461C7B">
        <w:t>the wireless channel information in time delay and angular spread domain. We use</w:t>
      </w:r>
      <w:r w:rsidR="00743C44" w:rsidRPr="00461C7B">
        <w:t xml:space="preserve"> </w:t>
      </w:r>
      <w:r w:rsidR="005B14A8" w:rsidRPr="00461C7B">
        <w:t xml:space="preserve">neural network structure of </w:t>
      </w:r>
      <w:r w:rsidR="004D63E9" w:rsidRPr="00461C7B">
        <w:t>encoder and decoder in [</w:t>
      </w:r>
      <w:r w:rsidR="00EE1EE0" w:rsidRPr="00461C7B">
        <w:t>3</w:t>
      </w:r>
      <w:r w:rsidR="004D63E9" w:rsidRPr="00461C7B">
        <w:t>]</w:t>
      </w:r>
      <w:r w:rsidR="005B14A8" w:rsidRPr="00461C7B">
        <w:t xml:space="preserve"> and have made </w:t>
      </w:r>
      <w:r w:rsidR="00B01913" w:rsidRPr="00461C7B">
        <w:t>several</w:t>
      </w:r>
      <w:r w:rsidR="004D63E9" w:rsidRPr="00461C7B">
        <w:t xml:space="preserve"> modifications for the </w:t>
      </w:r>
      <w:r w:rsidR="005B14A8" w:rsidRPr="00461C7B">
        <w:t xml:space="preserve">alignment with </w:t>
      </w:r>
      <w:r w:rsidR="004D63E9" w:rsidRPr="00461C7B">
        <w:t>input, latent and output format</w:t>
      </w:r>
      <w:r w:rsidR="005B14A8" w:rsidRPr="00461C7B">
        <w:t>s</w:t>
      </w:r>
      <w:r w:rsidR="004D63E9" w:rsidRPr="00461C7B">
        <w:t xml:space="preserve">. Figure </w:t>
      </w:r>
      <w:r w:rsidR="006F3531">
        <w:t>6</w:t>
      </w:r>
      <w:r w:rsidR="004D63E9" w:rsidRPr="00461C7B">
        <w:t xml:space="preserve"> shows t</w:t>
      </w:r>
      <w:r w:rsidR="00B01913" w:rsidRPr="00461C7B">
        <w:t xml:space="preserve">he modified </w:t>
      </w:r>
      <w:proofErr w:type="spellStart"/>
      <w:r w:rsidR="00B01913" w:rsidRPr="00461C7B">
        <w:t>CsiNet</w:t>
      </w:r>
      <w:proofErr w:type="spellEnd"/>
      <w:r w:rsidR="004D63E9" w:rsidRPr="00461C7B">
        <w:t xml:space="preserve"> model for </w:t>
      </w:r>
      <w:r w:rsidR="00A423D4" w:rsidRPr="00461C7B">
        <w:t xml:space="preserve">AI/ML based </w:t>
      </w:r>
      <w:r w:rsidR="004D63E9" w:rsidRPr="00461C7B">
        <w:t>CSI compression.</w:t>
      </w:r>
      <w:r w:rsidR="000A67ED" w:rsidRPr="00461C7B">
        <w:t xml:space="preserve"> </w:t>
      </w:r>
    </w:p>
    <w:p w14:paraId="313C05E3" w14:textId="66BA9EF8" w:rsidR="004D63E9" w:rsidRDefault="004D63E9" w:rsidP="00D421BE">
      <w:pPr>
        <w:pStyle w:val="maintext"/>
        <w:ind w:firstLineChars="100" w:firstLine="220"/>
        <w:rPr>
          <w:lang w:val="en-US"/>
        </w:rPr>
      </w:pPr>
    </w:p>
    <w:p w14:paraId="20717134" w14:textId="5ADD6DB2" w:rsidR="004D63E9" w:rsidRDefault="00FF42FC" w:rsidP="00D421BE">
      <w:pPr>
        <w:pStyle w:val="maintext"/>
        <w:ind w:firstLineChars="100" w:firstLine="220"/>
        <w:rPr>
          <w:lang w:val="en-US"/>
        </w:rPr>
      </w:pPr>
      <w:r w:rsidRPr="00FF42FC">
        <w:rPr>
          <w:noProof/>
          <w:lang w:val="en-US"/>
        </w:rPr>
        <w:drawing>
          <wp:inline distT="0" distB="0" distL="0" distR="0" wp14:anchorId="7BC62A24" wp14:editId="599B445B">
            <wp:extent cx="6188710" cy="2698750"/>
            <wp:effectExtent l="0" t="0" r="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88710" cy="2698750"/>
                    </a:xfrm>
                    <a:prstGeom prst="rect">
                      <a:avLst/>
                    </a:prstGeom>
                  </pic:spPr>
                </pic:pic>
              </a:graphicData>
            </a:graphic>
          </wp:inline>
        </w:drawing>
      </w:r>
    </w:p>
    <w:p w14:paraId="3B08A4A4" w14:textId="348628B8" w:rsidR="00FF42FC" w:rsidRDefault="00FF42FC" w:rsidP="00FF42FC">
      <w:pPr>
        <w:pStyle w:val="a8"/>
        <w:spacing w:after="120"/>
        <w:jc w:val="center"/>
      </w:pPr>
      <w:r>
        <w:t xml:space="preserve">Figure </w:t>
      </w:r>
      <w:r w:rsidR="006F3531">
        <w:t>6</w:t>
      </w:r>
      <w:r>
        <w:t xml:space="preserve">. </w:t>
      </w:r>
      <w:r w:rsidR="007441BA">
        <w:t xml:space="preserve">Modified </w:t>
      </w:r>
      <w:proofErr w:type="spellStart"/>
      <w:r w:rsidR="007441BA">
        <w:t>CsiNet</w:t>
      </w:r>
      <w:proofErr w:type="spellEnd"/>
      <w:r w:rsidR="00B01913">
        <w:t xml:space="preserve"> model</w:t>
      </w:r>
      <w:r w:rsidR="007441BA">
        <w:t xml:space="preserve"> for </w:t>
      </w:r>
      <w:r w:rsidR="00065901">
        <w:t xml:space="preserve">AI/ML based </w:t>
      </w:r>
      <w:r w:rsidR="007441BA">
        <w:t>CSI compression</w:t>
      </w:r>
    </w:p>
    <w:p w14:paraId="33B98D8B" w14:textId="77777777" w:rsidR="004D63E9" w:rsidRPr="004C1CE4" w:rsidRDefault="004D63E9" w:rsidP="00D421BE">
      <w:pPr>
        <w:pStyle w:val="maintext"/>
        <w:ind w:firstLineChars="100" w:firstLine="220"/>
        <w:rPr>
          <w:lang w:val="en-US"/>
        </w:rPr>
      </w:pPr>
    </w:p>
    <w:p w14:paraId="0AFA6656" w14:textId="73C0FE4F" w:rsidR="00EB2620" w:rsidRDefault="00DC66BC" w:rsidP="00E86A71">
      <w:pPr>
        <w:pStyle w:val="maintext"/>
        <w:ind w:firstLine="440"/>
      </w:pPr>
      <w:r w:rsidRPr="00E86A71">
        <w:rPr>
          <w:rFonts w:hint="eastAsia"/>
        </w:rPr>
        <w:t>I</w:t>
      </w:r>
      <w:r w:rsidRPr="00E86A71">
        <w:t xml:space="preserve">n order to train the AI Model, </w:t>
      </w:r>
      <w:r w:rsidR="00324160" w:rsidRPr="00E86A71">
        <w:t>training samples are collected by the LLS. The parameters of AI Model</w:t>
      </w:r>
      <w:r w:rsidR="000D0980" w:rsidRPr="00E86A71">
        <w:t xml:space="preserve"> and training</w:t>
      </w:r>
      <w:r w:rsidR="00324160" w:rsidRPr="00E86A71">
        <w:t xml:space="preserve"> </w:t>
      </w:r>
      <w:r w:rsidR="007711F5" w:rsidRPr="00E86A71">
        <w:t>are</w:t>
      </w:r>
      <w:r w:rsidR="00324160" w:rsidRPr="00E86A71">
        <w:t xml:space="preserve"> in Table 2. </w:t>
      </w:r>
    </w:p>
    <w:p w14:paraId="4DE908AC" w14:textId="77777777" w:rsidR="009D1409" w:rsidRPr="00E86A71" w:rsidRDefault="009D1409" w:rsidP="00E86A71">
      <w:pPr>
        <w:pStyle w:val="maintext"/>
        <w:ind w:firstLine="440"/>
      </w:pPr>
    </w:p>
    <w:p w14:paraId="0574E8C9" w14:textId="2875B38F" w:rsidR="00263708" w:rsidRDefault="00263708" w:rsidP="00263708">
      <w:pPr>
        <w:pStyle w:val="a8"/>
        <w:spacing w:afterLines="0" w:after="120"/>
        <w:jc w:val="center"/>
      </w:pPr>
      <w:r>
        <w:t xml:space="preserve">Table </w:t>
      </w:r>
      <w:r w:rsidR="009A0B03">
        <w:t>2</w:t>
      </w:r>
      <w:r>
        <w:t>. Parameters of AI Models</w:t>
      </w:r>
    </w:p>
    <w:tbl>
      <w:tblPr>
        <w:tblStyle w:val="a6"/>
        <w:tblW w:w="0" w:type="auto"/>
        <w:jc w:val="center"/>
        <w:tblLook w:val="04A0" w:firstRow="1" w:lastRow="0" w:firstColumn="1" w:lastColumn="0" w:noHBand="0" w:noVBand="1"/>
      </w:tblPr>
      <w:tblGrid>
        <w:gridCol w:w="4252"/>
        <w:gridCol w:w="2268"/>
      </w:tblGrid>
      <w:tr w:rsidR="00324160" w14:paraId="625220C9" w14:textId="77777777" w:rsidTr="00D00CD9">
        <w:trPr>
          <w:jc w:val="center"/>
        </w:trPr>
        <w:tc>
          <w:tcPr>
            <w:tcW w:w="4252" w:type="dxa"/>
          </w:tcPr>
          <w:p w14:paraId="54B36B4E" w14:textId="77777777" w:rsidR="00324160" w:rsidRPr="00AF33C0" w:rsidRDefault="00324160" w:rsidP="00D00CD9">
            <w:pPr>
              <w:pStyle w:val="maintext"/>
              <w:ind w:firstLineChars="0" w:firstLine="0"/>
              <w:jc w:val="center"/>
              <w:rPr>
                <w:b/>
                <w:lang w:eastAsia="ko-KR"/>
              </w:rPr>
            </w:pPr>
            <w:r w:rsidRPr="00AF33C0">
              <w:rPr>
                <w:rFonts w:hint="eastAsia"/>
                <w:b/>
                <w:lang w:eastAsia="ko-KR"/>
              </w:rPr>
              <w:t>P</w:t>
            </w:r>
            <w:r w:rsidRPr="00AF33C0">
              <w:rPr>
                <w:b/>
                <w:lang w:eastAsia="ko-KR"/>
              </w:rPr>
              <w:t>arameter</w:t>
            </w:r>
          </w:p>
        </w:tc>
        <w:tc>
          <w:tcPr>
            <w:tcW w:w="2268" w:type="dxa"/>
          </w:tcPr>
          <w:p w14:paraId="0228625C" w14:textId="77777777" w:rsidR="00324160" w:rsidRPr="00666F28" w:rsidRDefault="00324160" w:rsidP="00D00CD9">
            <w:pPr>
              <w:pStyle w:val="maintext"/>
              <w:ind w:firstLineChars="0" w:firstLine="0"/>
              <w:jc w:val="center"/>
              <w:rPr>
                <w:b/>
                <w:lang w:eastAsia="ko-KR"/>
              </w:rPr>
            </w:pPr>
            <w:r w:rsidRPr="00666F28">
              <w:rPr>
                <w:b/>
                <w:lang w:eastAsia="ko-KR"/>
              </w:rPr>
              <w:t>Value</w:t>
            </w:r>
          </w:p>
        </w:tc>
      </w:tr>
      <w:tr w:rsidR="00324160" w14:paraId="42093128" w14:textId="77777777" w:rsidTr="00D00CD9">
        <w:trPr>
          <w:jc w:val="center"/>
        </w:trPr>
        <w:tc>
          <w:tcPr>
            <w:tcW w:w="4252" w:type="dxa"/>
          </w:tcPr>
          <w:p w14:paraId="03C0B629" w14:textId="37B6D3C2" w:rsidR="00324160" w:rsidRDefault="00324160" w:rsidP="00D00CD9">
            <w:pPr>
              <w:pStyle w:val="maintext"/>
              <w:ind w:firstLineChars="0" w:firstLine="0"/>
              <w:jc w:val="center"/>
              <w:rPr>
                <w:lang w:eastAsia="ko-KR"/>
              </w:rPr>
            </w:pPr>
            <w:r>
              <w:rPr>
                <w:lang w:eastAsia="ko-KR"/>
              </w:rPr>
              <w:t>Total number of samples</w:t>
            </w:r>
          </w:p>
        </w:tc>
        <w:tc>
          <w:tcPr>
            <w:tcW w:w="2268" w:type="dxa"/>
          </w:tcPr>
          <w:p w14:paraId="13190609" w14:textId="7095FA43" w:rsidR="00324160" w:rsidRDefault="00324160" w:rsidP="00D00CD9">
            <w:pPr>
              <w:pStyle w:val="maintext"/>
              <w:ind w:firstLineChars="0" w:firstLine="0"/>
              <w:jc w:val="center"/>
              <w:rPr>
                <w:lang w:eastAsia="ko-KR"/>
              </w:rPr>
            </w:pPr>
            <w:r>
              <w:rPr>
                <w:lang w:eastAsia="ko-KR"/>
              </w:rPr>
              <w:t>5e4</w:t>
            </w:r>
          </w:p>
        </w:tc>
      </w:tr>
      <w:tr w:rsidR="00324160" w14:paraId="0F857F74" w14:textId="77777777" w:rsidTr="00D00CD9">
        <w:trPr>
          <w:jc w:val="center"/>
        </w:trPr>
        <w:tc>
          <w:tcPr>
            <w:tcW w:w="4252" w:type="dxa"/>
          </w:tcPr>
          <w:p w14:paraId="75AF939C" w14:textId="3CD85531" w:rsidR="00324160" w:rsidRDefault="00324160" w:rsidP="00D00CD9">
            <w:pPr>
              <w:pStyle w:val="maintext"/>
              <w:ind w:firstLineChars="0" w:firstLine="0"/>
              <w:jc w:val="center"/>
              <w:rPr>
                <w:lang w:eastAsia="ko-KR"/>
              </w:rPr>
            </w:pPr>
            <w:r>
              <w:rPr>
                <w:lang w:eastAsia="ko-KR"/>
              </w:rPr>
              <w:t>Portion of validation samples</w:t>
            </w:r>
          </w:p>
        </w:tc>
        <w:tc>
          <w:tcPr>
            <w:tcW w:w="2268" w:type="dxa"/>
          </w:tcPr>
          <w:p w14:paraId="6BBEBDD5" w14:textId="1C8F911F" w:rsidR="00324160" w:rsidRDefault="00324160" w:rsidP="00D00CD9">
            <w:pPr>
              <w:pStyle w:val="maintext"/>
              <w:ind w:firstLineChars="0" w:firstLine="0"/>
              <w:jc w:val="center"/>
              <w:rPr>
                <w:lang w:eastAsia="ko-KR"/>
              </w:rPr>
            </w:pPr>
            <w:r>
              <w:rPr>
                <w:lang w:eastAsia="ko-KR"/>
              </w:rPr>
              <w:t>0.1</w:t>
            </w:r>
          </w:p>
        </w:tc>
      </w:tr>
      <w:tr w:rsidR="00324160" w14:paraId="3EE29B39" w14:textId="77777777" w:rsidTr="00D00CD9">
        <w:trPr>
          <w:jc w:val="center"/>
        </w:trPr>
        <w:tc>
          <w:tcPr>
            <w:tcW w:w="4252" w:type="dxa"/>
          </w:tcPr>
          <w:p w14:paraId="0F774E59" w14:textId="385AF0DB" w:rsidR="00324160" w:rsidRDefault="00324160" w:rsidP="00D00CD9">
            <w:pPr>
              <w:pStyle w:val="maintext"/>
              <w:ind w:firstLineChars="0" w:firstLine="0"/>
              <w:jc w:val="center"/>
              <w:rPr>
                <w:lang w:eastAsia="ko-KR"/>
              </w:rPr>
            </w:pPr>
            <w:r>
              <w:rPr>
                <w:lang w:eastAsia="ko-KR"/>
              </w:rPr>
              <w:t>Batch size</w:t>
            </w:r>
          </w:p>
        </w:tc>
        <w:tc>
          <w:tcPr>
            <w:tcW w:w="2268" w:type="dxa"/>
          </w:tcPr>
          <w:p w14:paraId="6F057190" w14:textId="63E814A5" w:rsidR="00324160" w:rsidRDefault="00324160" w:rsidP="00D00CD9">
            <w:pPr>
              <w:pStyle w:val="maintext"/>
              <w:ind w:firstLineChars="0" w:firstLine="0"/>
              <w:jc w:val="center"/>
              <w:rPr>
                <w:lang w:eastAsia="ko-KR"/>
              </w:rPr>
            </w:pPr>
            <w:r>
              <w:rPr>
                <w:rFonts w:hint="eastAsia"/>
                <w:lang w:eastAsia="ko-KR"/>
              </w:rPr>
              <w:t>2</w:t>
            </w:r>
            <w:r>
              <w:rPr>
                <w:lang w:eastAsia="ko-KR"/>
              </w:rPr>
              <w:t>56</w:t>
            </w:r>
          </w:p>
        </w:tc>
      </w:tr>
      <w:tr w:rsidR="00324160" w14:paraId="47D19C09" w14:textId="77777777" w:rsidTr="00D00CD9">
        <w:trPr>
          <w:jc w:val="center"/>
        </w:trPr>
        <w:tc>
          <w:tcPr>
            <w:tcW w:w="4252" w:type="dxa"/>
          </w:tcPr>
          <w:p w14:paraId="1669A191" w14:textId="500EEC46" w:rsidR="00324160" w:rsidRDefault="00324160" w:rsidP="00D00CD9">
            <w:pPr>
              <w:pStyle w:val="maintext"/>
              <w:ind w:firstLineChars="0" w:firstLine="0"/>
              <w:jc w:val="center"/>
              <w:rPr>
                <w:lang w:eastAsia="ko-KR"/>
              </w:rPr>
            </w:pPr>
            <w:r>
              <w:rPr>
                <w:rFonts w:hint="eastAsia"/>
                <w:lang w:eastAsia="ko-KR"/>
              </w:rPr>
              <w:t>T</w:t>
            </w:r>
            <w:r>
              <w:rPr>
                <w:lang w:eastAsia="ko-KR"/>
              </w:rPr>
              <w:t xml:space="preserve">otal number of </w:t>
            </w:r>
            <w:proofErr w:type="spellStart"/>
            <w:r>
              <w:rPr>
                <w:lang w:eastAsia="ko-KR"/>
              </w:rPr>
              <w:t>epoches</w:t>
            </w:r>
            <w:proofErr w:type="spellEnd"/>
          </w:p>
        </w:tc>
        <w:tc>
          <w:tcPr>
            <w:tcW w:w="2268" w:type="dxa"/>
          </w:tcPr>
          <w:p w14:paraId="6D67F291" w14:textId="2C2ECB45" w:rsidR="00324160" w:rsidRDefault="00324160" w:rsidP="00D00CD9">
            <w:pPr>
              <w:pStyle w:val="maintext"/>
              <w:ind w:firstLineChars="0" w:firstLine="0"/>
              <w:jc w:val="center"/>
              <w:rPr>
                <w:lang w:eastAsia="ko-KR"/>
              </w:rPr>
            </w:pPr>
            <w:r>
              <w:rPr>
                <w:rFonts w:hint="eastAsia"/>
                <w:lang w:eastAsia="ko-KR"/>
              </w:rPr>
              <w:t>5</w:t>
            </w:r>
            <w:r>
              <w:rPr>
                <w:lang w:eastAsia="ko-KR"/>
              </w:rPr>
              <w:t>12</w:t>
            </w:r>
          </w:p>
        </w:tc>
      </w:tr>
      <w:tr w:rsidR="00324160" w14:paraId="60A1ADF5" w14:textId="77777777" w:rsidTr="00D00CD9">
        <w:trPr>
          <w:jc w:val="center"/>
        </w:trPr>
        <w:tc>
          <w:tcPr>
            <w:tcW w:w="4252" w:type="dxa"/>
          </w:tcPr>
          <w:p w14:paraId="4F5BECBF" w14:textId="2ABC60C5" w:rsidR="00324160" w:rsidRDefault="00324160" w:rsidP="00D00CD9">
            <w:pPr>
              <w:pStyle w:val="maintext"/>
              <w:ind w:firstLineChars="0" w:firstLine="0"/>
              <w:jc w:val="center"/>
              <w:rPr>
                <w:lang w:eastAsia="ko-KR"/>
              </w:rPr>
            </w:pPr>
            <w:r>
              <w:rPr>
                <w:rFonts w:hint="eastAsia"/>
                <w:lang w:eastAsia="ko-KR"/>
              </w:rPr>
              <w:t>L</w:t>
            </w:r>
            <w:r>
              <w:rPr>
                <w:lang w:eastAsia="ko-KR"/>
              </w:rPr>
              <w:t>earning algorithm</w:t>
            </w:r>
          </w:p>
        </w:tc>
        <w:tc>
          <w:tcPr>
            <w:tcW w:w="2268" w:type="dxa"/>
          </w:tcPr>
          <w:p w14:paraId="14962F4F" w14:textId="2616A1ED" w:rsidR="00324160" w:rsidRDefault="00324160" w:rsidP="00D00CD9">
            <w:pPr>
              <w:pStyle w:val="maintext"/>
              <w:ind w:firstLineChars="0" w:firstLine="0"/>
              <w:jc w:val="center"/>
              <w:rPr>
                <w:lang w:eastAsia="ko-KR"/>
              </w:rPr>
            </w:pPr>
            <w:r>
              <w:rPr>
                <w:rFonts w:hint="eastAsia"/>
                <w:lang w:eastAsia="ko-KR"/>
              </w:rPr>
              <w:t>A</w:t>
            </w:r>
            <w:r>
              <w:rPr>
                <w:lang w:eastAsia="ko-KR"/>
              </w:rPr>
              <w:t>dam</w:t>
            </w:r>
          </w:p>
        </w:tc>
      </w:tr>
      <w:tr w:rsidR="00324160" w14:paraId="06FDA2E7" w14:textId="77777777" w:rsidTr="00D00CD9">
        <w:trPr>
          <w:jc w:val="center"/>
        </w:trPr>
        <w:tc>
          <w:tcPr>
            <w:tcW w:w="4252" w:type="dxa"/>
          </w:tcPr>
          <w:p w14:paraId="359B7C0D" w14:textId="68106A93" w:rsidR="00324160" w:rsidRDefault="00324160" w:rsidP="00D00CD9">
            <w:pPr>
              <w:pStyle w:val="maintext"/>
              <w:ind w:firstLineChars="0" w:firstLine="0"/>
              <w:jc w:val="center"/>
            </w:pPr>
            <w:r>
              <w:rPr>
                <w:rFonts w:hint="eastAsia"/>
              </w:rPr>
              <w:t>L</w:t>
            </w:r>
            <w:r>
              <w:t>earning rate</w:t>
            </w:r>
          </w:p>
        </w:tc>
        <w:tc>
          <w:tcPr>
            <w:tcW w:w="2268" w:type="dxa"/>
          </w:tcPr>
          <w:p w14:paraId="28F2D5B7" w14:textId="1CB4A904" w:rsidR="00324160" w:rsidRDefault="00324160" w:rsidP="00D00CD9">
            <w:pPr>
              <w:pStyle w:val="maintext"/>
              <w:ind w:firstLineChars="0" w:firstLine="0"/>
              <w:jc w:val="center"/>
              <w:rPr>
                <w:lang w:eastAsia="ko-KR"/>
              </w:rPr>
            </w:pPr>
            <w:r>
              <w:rPr>
                <w:rFonts w:hint="eastAsia"/>
                <w:lang w:eastAsia="ko-KR"/>
              </w:rPr>
              <w:t>0</w:t>
            </w:r>
            <w:r>
              <w:rPr>
                <w:lang w:eastAsia="ko-KR"/>
              </w:rPr>
              <w:t>.001</w:t>
            </w:r>
          </w:p>
        </w:tc>
      </w:tr>
    </w:tbl>
    <w:p w14:paraId="1A48A6AB" w14:textId="71136CD3" w:rsidR="000A67ED" w:rsidRDefault="000A67ED" w:rsidP="000A67ED">
      <w:pPr>
        <w:pStyle w:val="maintext"/>
        <w:ind w:firstLineChars="0" w:firstLine="0"/>
        <w:rPr>
          <w:lang w:val="en-US"/>
        </w:rPr>
      </w:pPr>
    </w:p>
    <w:p w14:paraId="0EE80AAC" w14:textId="77777777" w:rsidR="00A667C0" w:rsidRDefault="00A667C0" w:rsidP="00A667C0">
      <w:pPr>
        <w:pStyle w:val="maintext"/>
        <w:ind w:firstLineChars="100" w:firstLine="220"/>
      </w:pPr>
    </w:p>
    <w:p w14:paraId="76EE3369" w14:textId="4E9C610C" w:rsidR="00A667C0" w:rsidRDefault="00A667C0" w:rsidP="00A667C0">
      <w:pPr>
        <w:pStyle w:val="3"/>
        <w:spacing w:after="120"/>
      </w:pPr>
      <w:r>
        <w:t>PCA based AI model for CSI compression</w:t>
      </w:r>
    </w:p>
    <w:p w14:paraId="4A5C93DD" w14:textId="667D36FF" w:rsidR="005F6F9B" w:rsidRPr="00E86A71" w:rsidRDefault="00A667C0" w:rsidP="00E86A71">
      <w:pPr>
        <w:pStyle w:val="maintext"/>
        <w:ind w:firstLine="440"/>
      </w:pPr>
      <w:r w:rsidRPr="00E86A71">
        <w:rPr>
          <w:rFonts w:hint="eastAsia"/>
        </w:rPr>
        <w:t>F</w:t>
      </w:r>
      <w:r w:rsidRPr="00E86A71">
        <w:t>or AI/ML based CSI compression sub use case,</w:t>
      </w:r>
      <w:r w:rsidR="008E7151" w:rsidRPr="00E86A71">
        <w:t xml:space="preserve"> a</w:t>
      </w:r>
      <w:r w:rsidR="005F6F9B" w:rsidRPr="00E86A71">
        <w:t>nother type of two-sided AI model besides Autoencoder, PCA (Principal Component Analysis) based AI Model, can also be considered for CSI compression sub</w:t>
      </w:r>
      <w:r w:rsidR="00C8777F" w:rsidRPr="00E86A71">
        <w:t>-</w:t>
      </w:r>
      <w:r w:rsidR="005F6F9B" w:rsidRPr="00E86A71">
        <w:t xml:space="preserve">use case. The architecture of the </w:t>
      </w:r>
      <w:r w:rsidR="00C8777F" w:rsidRPr="00E86A71">
        <w:t xml:space="preserve">PCA based </w:t>
      </w:r>
      <w:r w:rsidR="005F6F9B" w:rsidRPr="00E86A71">
        <w:t xml:space="preserve">AI model is in Figure </w:t>
      </w:r>
      <w:r w:rsidR="006F3531">
        <w:t>7</w:t>
      </w:r>
      <w:r w:rsidR="005F6F9B" w:rsidRPr="00E86A71">
        <w:t>.</w:t>
      </w:r>
    </w:p>
    <w:p w14:paraId="5CA158FB" w14:textId="77777777" w:rsidR="005F6F9B" w:rsidRDefault="005F6F9B" w:rsidP="005F6F9B">
      <w:pPr>
        <w:pStyle w:val="maintext"/>
        <w:ind w:firstLineChars="0"/>
      </w:pPr>
    </w:p>
    <w:p w14:paraId="34DF6AE7" w14:textId="738BCEC5" w:rsidR="005F6F9B" w:rsidRDefault="00A957E4" w:rsidP="005F6F9B">
      <w:pPr>
        <w:pStyle w:val="maintext"/>
        <w:ind w:firstLineChars="0"/>
        <w:jc w:val="center"/>
      </w:pPr>
      <w:r w:rsidRPr="00A957E4">
        <w:rPr>
          <w:noProof/>
        </w:rPr>
        <w:lastRenderedPageBreak/>
        <w:drawing>
          <wp:inline distT="0" distB="0" distL="0" distR="0" wp14:anchorId="558862BC" wp14:editId="10CBA329">
            <wp:extent cx="3855149" cy="32670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55754" cy="3267588"/>
                    </a:xfrm>
                    <a:prstGeom prst="rect">
                      <a:avLst/>
                    </a:prstGeom>
                  </pic:spPr>
                </pic:pic>
              </a:graphicData>
            </a:graphic>
          </wp:inline>
        </w:drawing>
      </w:r>
      <w:r w:rsidR="005F6F9B" w:rsidRPr="0010234E">
        <w:rPr>
          <w:noProof/>
        </w:rPr>
        <w:t xml:space="preserve"> </w:t>
      </w:r>
    </w:p>
    <w:p w14:paraId="5CDE4CBE" w14:textId="614AFAA3" w:rsidR="009366E6" w:rsidRDefault="005F6F9B" w:rsidP="009D1409">
      <w:pPr>
        <w:pStyle w:val="a8"/>
        <w:spacing w:after="120"/>
        <w:jc w:val="center"/>
      </w:pPr>
      <w:r>
        <w:t xml:space="preserve">Figure </w:t>
      </w:r>
      <w:r w:rsidR="006F3531">
        <w:t>7</w:t>
      </w:r>
      <w:r>
        <w:t>. PCA based AI Model for CSI compression</w:t>
      </w:r>
    </w:p>
    <w:p w14:paraId="4CBD4907" w14:textId="147E1742" w:rsidR="00873B06" w:rsidRDefault="00873B06" w:rsidP="00A667C0">
      <w:pPr>
        <w:pStyle w:val="maintext"/>
        <w:ind w:firstLineChars="0" w:firstLine="0"/>
      </w:pPr>
    </w:p>
    <w:p w14:paraId="444F02DD" w14:textId="77777777" w:rsidR="009D1409" w:rsidRDefault="009D1409" w:rsidP="00A667C0">
      <w:pPr>
        <w:pStyle w:val="maintext"/>
        <w:ind w:firstLineChars="0" w:firstLine="0"/>
      </w:pPr>
    </w:p>
    <w:p w14:paraId="656C1610" w14:textId="2D911725" w:rsidR="00873B06" w:rsidRPr="009D1409" w:rsidRDefault="00873B06" w:rsidP="009D1409">
      <w:pPr>
        <w:pStyle w:val="4"/>
      </w:pPr>
      <w:r>
        <w:t>Dimension reduction (PCA)</w:t>
      </w:r>
      <w:r w:rsidR="00A957E4">
        <w:t xml:space="preserve"> and reconstruction (</w:t>
      </w:r>
      <w:r w:rsidR="004B147A">
        <w:t>i</w:t>
      </w:r>
      <w:r w:rsidR="00A957E4">
        <w:t>nverse PCA)</w:t>
      </w:r>
    </w:p>
    <w:p w14:paraId="0DABC43F" w14:textId="5C696B2A" w:rsidR="00873B06" w:rsidRDefault="00ED238F" w:rsidP="00ED238F">
      <w:pPr>
        <w:pStyle w:val="maintext"/>
        <w:ind w:firstLine="440"/>
      </w:pPr>
      <w:r w:rsidRPr="00ED238F">
        <w:t>Dimension reduction is to transform high dimensional eigenvector</w:t>
      </w:r>
      <w:r w:rsidR="00E37362">
        <w:t>s</w:t>
      </w:r>
      <w:r w:rsidRPr="00ED238F">
        <w:t xml:space="preserve"> data into low dimensional latent variables. Low dimensional latent variables are desirable to be uncorrelated for </w:t>
      </w:r>
      <w:r w:rsidR="00E37362">
        <w:t>compression of input data with partial principal components (i.e., truncation)</w:t>
      </w:r>
      <w:r w:rsidRPr="00ED238F">
        <w:t xml:space="preserve">. AI/ML techniques can be applied in the dimension reduction function. PCA is a well-known </w:t>
      </w:r>
      <w:r w:rsidR="00255133">
        <w:t>ML-based</w:t>
      </w:r>
      <w:r w:rsidRPr="00ED238F">
        <w:t xml:space="preserve"> linear dimension reduction technique </w:t>
      </w:r>
      <w:r w:rsidR="00255133">
        <w:t>that</w:t>
      </w:r>
      <w:r w:rsidRPr="00ED238F">
        <w:t xml:space="preserve"> </w:t>
      </w:r>
      <w:r w:rsidR="00255133">
        <w:t>transforms</w:t>
      </w:r>
      <w:r w:rsidRPr="00ED238F">
        <w:t xml:space="preserve"> high dimensions of original data into uncorrelated lower dimensions</w:t>
      </w:r>
      <w:r w:rsidR="008A4789">
        <w:t xml:space="preserve"> and is adopted for the compression of joint eigenvectors in </w:t>
      </w:r>
      <w:r w:rsidR="005D0C32">
        <w:t>our initial evaluation</w:t>
      </w:r>
      <w:r w:rsidR="008A4789">
        <w:t>.</w:t>
      </w:r>
    </w:p>
    <w:p w14:paraId="4F4FDCE6" w14:textId="45DA3A9F" w:rsidR="00BD0086" w:rsidRDefault="00BD0086" w:rsidP="00ED238F">
      <w:pPr>
        <w:pStyle w:val="maintext"/>
        <w:ind w:firstLine="440"/>
      </w:pPr>
    </w:p>
    <w:p w14:paraId="6007C226" w14:textId="26BCB20A" w:rsidR="00BD0086" w:rsidRDefault="00BD0086" w:rsidP="00ED238F">
      <w:pPr>
        <w:pStyle w:val="maintext"/>
        <w:ind w:firstLine="440"/>
      </w:pPr>
      <w:r w:rsidRPr="00BD0086">
        <w:t xml:space="preserve">Reconstruction is an inverse process of the dimension reduction </w:t>
      </w:r>
      <w:r w:rsidR="00E37362">
        <w:t>of</w:t>
      </w:r>
      <w:r w:rsidRPr="00BD0086">
        <w:t xml:space="preserve"> the encoder, which is to reconstruct the eigenvector</w:t>
      </w:r>
      <w:r w:rsidR="00E537D0">
        <w:t>s</w:t>
      </w:r>
      <w:r w:rsidRPr="00BD0086">
        <w:t xml:space="preserve"> from the latent variables. </w:t>
      </w:r>
      <w:r w:rsidR="00E537D0">
        <w:t xml:space="preserve">Since </w:t>
      </w:r>
      <w:r w:rsidRPr="00BD0086">
        <w:t>the dimension reduction is conducted by using PCA</w:t>
      </w:r>
      <w:r w:rsidR="00E37362">
        <w:t xml:space="preserve"> in our initial evaluation</w:t>
      </w:r>
      <w:r w:rsidRPr="00BD0086">
        <w:t>, inverse PCA is conducted to reconstruct the eigenvector</w:t>
      </w:r>
      <w:r w:rsidR="00E537D0">
        <w:t>s</w:t>
      </w:r>
      <w:r w:rsidRPr="00BD0086">
        <w:t>.</w:t>
      </w:r>
    </w:p>
    <w:p w14:paraId="67939D37" w14:textId="25032B16" w:rsidR="00E537D0" w:rsidRDefault="00E537D0" w:rsidP="00ED238F">
      <w:pPr>
        <w:pStyle w:val="maintext"/>
        <w:ind w:firstLine="440"/>
      </w:pPr>
    </w:p>
    <w:p w14:paraId="0598B83F" w14:textId="69134D03" w:rsidR="00E537D0" w:rsidRDefault="00E537D0" w:rsidP="00ED238F">
      <w:pPr>
        <w:pStyle w:val="maintext"/>
        <w:ind w:firstLine="440"/>
      </w:pPr>
      <w:r>
        <w:rPr>
          <w:rFonts w:hint="eastAsia"/>
        </w:rPr>
        <w:t>T</w:t>
      </w:r>
      <w:r>
        <w:t>raining of</w:t>
      </w:r>
      <w:r w:rsidR="009D1409">
        <w:t xml:space="preserve"> </w:t>
      </w:r>
      <w:r w:rsidR="009D1409">
        <w:rPr>
          <w:rFonts w:hint="eastAsia"/>
        </w:rPr>
        <w:t>d</w:t>
      </w:r>
      <w:r w:rsidR="009D1409">
        <w:t xml:space="preserve">imension reduction block using </w:t>
      </w:r>
      <w:r>
        <w:t>PCA</w:t>
      </w:r>
      <w:r w:rsidR="009D1409">
        <w:t xml:space="preserve"> </w:t>
      </w:r>
      <w:r>
        <w:t>is finding the principal components using the training dataset. In this evaluation, we assume that the training of PCA is conducted by the NW side, and the principal components are shared with the UE side.</w:t>
      </w:r>
    </w:p>
    <w:p w14:paraId="51057B98" w14:textId="77777777" w:rsidR="00D30D63" w:rsidRPr="00E558B9" w:rsidRDefault="00D30D63" w:rsidP="00873B06">
      <w:pPr>
        <w:spacing w:after="120"/>
        <w:rPr>
          <w:lang w:val="en-GB"/>
        </w:rPr>
      </w:pPr>
    </w:p>
    <w:p w14:paraId="7F961BDB" w14:textId="7036D750" w:rsidR="00873B06" w:rsidRPr="00254F0B" w:rsidRDefault="00255133" w:rsidP="00873B06">
      <w:pPr>
        <w:pStyle w:val="4"/>
      </w:pPr>
      <w:r>
        <w:t xml:space="preserve"> Quantization</w:t>
      </w:r>
      <w:r w:rsidR="00F30220">
        <w:t xml:space="preserve"> and </w:t>
      </w:r>
      <w:r>
        <w:t>dequantization</w:t>
      </w:r>
    </w:p>
    <w:p w14:paraId="3C4F009A" w14:textId="77777777" w:rsidR="0070128F" w:rsidRDefault="00ED238F" w:rsidP="00323AE7">
      <w:pPr>
        <w:pStyle w:val="maintext"/>
        <w:ind w:firstLineChars="0" w:firstLine="0"/>
      </w:pPr>
      <w:r w:rsidRPr="00ED238F">
        <w:t xml:space="preserve">Quantization is to map the latent variables (eigenvectors in lower dimensional) in </w:t>
      </w:r>
      <w:r w:rsidR="004B147A">
        <w:t xml:space="preserve">a </w:t>
      </w:r>
      <w:r w:rsidRPr="00ED238F">
        <w:t xml:space="preserve">floating point to the limited length of binary variables for feedback </w:t>
      </w:r>
      <w:r w:rsidR="004E64FA">
        <w:t xml:space="preserve">with </w:t>
      </w:r>
      <w:r w:rsidR="004F56D3">
        <w:t xml:space="preserve">a </w:t>
      </w:r>
      <w:r w:rsidR="004E64FA">
        <w:t xml:space="preserve">limited capacity of </w:t>
      </w:r>
      <w:r w:rsidR="004F56D3">
        <w:t xml:space="preserve">the </w:t>
      </w:r>
      <w:r w:rsidR="004E64FA">
        <w:t>uplink channel</w:t>
      </w:r>
      <w:r w:rsidRPr="00ED238F">
        <w:t xml:space="preserve">. </w:t>
      </w:r>
      <w:r w:rsidR="004E64FA">
        <w:t xml:space="preserve">Several </w:t>
      </w:r>
      <w:r w:rsidRPr="00ED238F">
        <w:t xml:space="preserve">design choices can be made, for example, </w:t>
      </w:r>
      <w:r w:rsidR="004E64FA">
        <w:t xml:space="preserve">a combination of scalar quantization, symmetric bit lengths for each encoder output, and </w:t>
      </w:r>
      <w:r w:rsidRPr="00ED238F">
        <w:t xml:space="preserve">uniform quantization can be applied </w:t>
      </w:r>
      <w:r w:rsidR="004F56D3">
        <w:t>to</w:t>
      </w:r>
      <w:r w:rsidRPr="00ED238F">
        <w:t xml:space="preserve"> </w:t>
      </w:r>
      <w:r w:rsidR="004E64FA">
        <w:t>a specific AI model for CSI compression</w:t>
      </w:r>
      <w:r w:rsidRPr="00ED238F">
        <w:t>.</w:t>
      </w:r>
      <w:r w:rsidR="007A12FB">
        <w:t xml:space="preserve"> </w:t>
      </w:r>
    </w:p>
    <w:p w14:paraId="79CBE56C" w14:textId="77777777" w:rsidR="0070128F" w:rsidRDefault="0070128F" w:rsidP="00323AE7">
      <w:pPr>
        <w:pStyle w:val="maintext"/>
        <w:ind w:firstLineChars="0" w:firstLine="0"/>
      </w:pPr>
    </w:p>
    <w:p w14:paraId="43C994B2" w14:textId="0A9722FA" w:rsidR="00ED238F" w:rsidRDefault="007A12FB" w:rsidP="00323AE7">
      <w:pPr>
        <w:pStyle w:val="maintext"/>
        <w:ind w:firstLineChars="0" w:firstLine="0"/>
      </w:pPr>
      <w:r>
        <w:lastRenderedPageBreak/>
        <w:t xml:space="preserve">In </w:t>
      </w:r>
      <w:r w:rsidR="005D0C32">
        <w:t>our initial evaluation</w:t>
      </w:r>
      <w:r>
        <w:t xml:space="preserve">, we use a separate quantization block apart from the compression (PCA) part. The quantization block performs </w:t>
      </w:r>
      <w:r w:rsidR="003A5CB1">
        <w:t>scalar quantization on each latent variable (magnitude along with each principal component</w:t>
      </w:r>
      <w:r w:rsidR="00B22E2D">
        <w:t>)</w:t>
      </w:r>
      <w:r w:rsidR="0005469B">
        <w:t>.</w:t>
      </w:r>
      <w:r w:rsidR="00B22E2D">
        <w:t xml:space="preserve"> </w:t>
      </w:r>
      <w:r w:rsidR="00351848" w:rsidRPr="00351848">
        <w:t>Before performing scalar quantization, the input</w:t>
      </w:r>
      <w:r w:rsidR="00351848">
        <w:t>s</w:t>
      </w:r>
      <w:r w:rsidR="00351848" w:rsidRPr="00351848">
        <w:t xml:space="preserve"> to the quantization block</w:t>
      </w:r>
      <w:r w:rsidR="00351848">
        <w:t xml:space="preserve"> (latent variables)</w:t>
      </w:r>
      <w:r w:rsidR="00351848" w:rsidRPr="00351848">
        <w:t xml:space="preserve"> </w:t>
      </w:r>
      <w:r w:rsidR="00351848">
        <w:t>are</w:t>
      </w:r>
      <w:r w:rsidR="00351848" w:rsidRPr="00351848">
        <w:t xml:space="preserve"> </w:t>
      </w:r>
      <w:r w:rsidR="00351848">
        <w:t>scaled</w:t>
      </w:r>
      <w:r w:rsidR="00351848" w:rsidRPr="00351848">
        <w:t xml:space="preserve"> to have a predetermined range (e.g., the range [0,1))</w:t>
      </w:r>
      <w:r w:rsidR="00B71237">
        <w:t xml:space="preserve"> using the cumulative distribution function (CDF)</w:t>
      </w:r>
      <w:r w:rsidR="00351848" w:rsidRPr="00351848">
        <w:t>.</w:t>
      </w:r>
      <w:r w:rsidR="00351848">
        <w:t xml:space="preserve"> </w:t>
      </w:r>
      <w:r w:rsidR="0005469B">
        <w:t xml:space="preserve">Moreover, the allocated bit lengths are in </w:t>
      </w:r>
      <w:r w:rsidR="00BC3613">
        <w:t>non-increasing</w:t>
      </w:r>
      <w:r w:rsidR="0005469B">
        <w:t xml:space="preserve"> with the order of principal components since </w:t>
      </w:r>
      <w:r w:rsidR="0070128F">
        <w:t xml:space="preserve">the principal components </w:t>
      </w:r>
      <w:r w:rsidR="0005469B">
        <w:t xml:space="preserve">are </w:t>
      </w:r>
      <w:r w:rsidR="003A5CB1" w:rsidRPr="003A5CB1">
        <w:t xml:space="preserve">sorted in decreasing order with their </w:t>
      </w:r>
      <w:r w:rsidR="003A5CB1">
        <w:t>importance</w:t>
      </w:r>
      <w:r w:rsidR="0005469B">
        <w:t>, i.e., contributions to the input eigenvectors.</w:t>
      </w:r>
    </w:p>
    <w:p w14:paraId="3C193AF8" w14:textId="2EF8096C" w:rsidR="00E558B9" w:rsidRPr="0005469B" w:rsidRDefault="00E558B9" w:rsidP="00323AE7">
      <w:pPr>
        <w:pStyle w:val="maintext"/>
        <w:ind w:firstLineChars="0" w:firstLine="0"/>
      </w:pPr>
    </w:p>
    <w:p w14:paraId="28A73317" w14:textId="6313B93D" w:rsidR="00D57F1A" w:rsidRPr="00C96363" w:rsidRDefault="00C96363" w:rsidP="00323AE7">
      <w:pPr>
        <w:pStyle w:val="maintext"/>
        <w:ind w:firstLineChars="0" w:firstLine="0"/>
      </w:pPr>
      <w:r w:rsidRPr="00C96363">
        <w:t>Dequantization is an inverse process of the quantization in the encoder, which is to convert received CSI feedback information in form of a binary sequence to the latent variables in floating points.</w:t>
      </w:r>
    </w:p>
    <w:p w14:paraId="6E6C8938" w14:textId="52A00BB5" w:rsidR="00F30220" w:rsidRDefault="00F30220" w:rsidP="00323AE7">
      <w:pPr>
        <w:pStyle w:val="maintext"/>
        <w:ind w:firstLineChars="0" w:firstLine="0"/>
      </w:pPr>
    </w:p>
    <w:p w14:paraId="20151DE3" w14:textId="13F190F6" w:rsidR="00F91853" w:rsidRDefault="00B22E2D" w:rsidP="00A667C0">
      <w:pPr>
        <w:pStyle w:val="maintext"/>
        <w:ind w:firstLineChars="0" w:firstLine="0"/>
      </w:pPr>
      <w:r>
        <w:rPr>
          <w:rFonts w:hint="eastAsia"/>
        </w:rPr>
        <w:t>T</w:t>
      </w:r>
      <w:r>
        <w:t xml:space="preserve">raining </w:t>
      </w:r>
      <w:r w:rsidR="004843AE">
        <w:t xml:space="preserve">for </w:t>
      </w:r>
      <w:r>
        <w:t xml:space="preserve">quantization/dequantization </w:t>
      </w:r>
      <w:r w:rsidR="004843AE">
        <w:t>functions</w:t>
      </w:r>
      <w:r>
        <w:t xml:space="preserve"> </w:t>
      </w:r>
      <w:r w:rsidR="00AA7F92">
        <w:t>in ou</w:t>
      </w:r>
      <w:r w:rsidR="00B20753">
        <w:t>r</w:t>
      </w:r>
      <w:r w:rsidR="00AA7F92">
        <w:t xml:space="preserve"> initial evaluation </w:t>
      </w:r>
      <w:r w:rsidR="004843AE">
        <w:t xml:space="preserve">is obtaining </w:t>
      </w:r>
      <w:r w:rsidR="00B71237">
        <w:t>scaling information (i.e., CDF)</w:t>
      </w:r>
      <w:r w:rsidR="009020E1">
        <w:t xml:space="preserve"> of each latent variable</w:t>
      </w:r>
      <w:r w:rsidR="004843AE">
        <w:t>.</w:t>
      </w:r>
    </w:p>
    <w:p w14:paraId="7A65B40D" w14:textId="77777777" w:rsidR="00873B06" w:rsidRDefault="00873B06" w:rsidP="00A667C0">
      <w:pPr>
        <w:pStyle w:val="maintext"/>
        <w:ind w:firstLineChars="0" w:firstLine="0"/>
      </w:pPr>
    </w:p>
    <w:p w14:paraId="511A5349" w14:textId="02B97451" w:rsidR="002159D5" w:rsidRPr="00254F0B" w:rsidRDefault="00254F0B" w:rsidP="00D54132">
      <w:pPr>
        <w:pStyle w:val="4"/>
      </w:pPr>
      <w:r>
        <w:t xml:space="preserve">AI/ML model for restoration </w:t>
      </w:r>
    </w:p>
    <w:p w14:paraId="6F4755DE" w14:textId="6750ABD4" w:rsidR="00254F0B" w:rsidRPr="00E86A71" w:rsidRDefault="00254F0B" w:rsidP="00E86A71">
      <w:pPr>
        <w:pStyle w:val="maintext"/>
        <w:ind w:firstLine="440"/>
      </w:pPr>
      <w:r w:rsidRPr="00E86A71">
        <w:t xml:space="preserve">For PCA based AI model for CSI compression, restoration is performed at the last stage of the Decoder. The restoration is to </w:t>
      </w:r>
      <w:r w:rsidR="00856337" w:rsidRPr="00E86A71">
        <w:t xml:space="preserve">remove noises of the reconstructed channel data, where the noises are induced during dimension reduction, and </w:t>
      </w:r>
      <w:r w:rsidR="008171C1" w:rsidRPr="00E86A71">
        <w:t>quantization</w:t>
      </w:r>
      <w:r w:rsidR="00856337" w:rsidRPr="00E86A71">
        <w:t xml:space="preserve">. </w:t>
      </w:r>
      <w:r w:rsidRPr="00E86A71">
        <w:t xml:space="preserve">Many choices can be made for designing neural network (NN) </w:t>
      </w:r>
      <w:r w:rsidR="000413FD" w:rsidRPr="00E86A71">
        <w:t>for</w:t>
      </w:r>
      <w:r w:rsidRPr="00E86A71">
        <w:t xml:space="preserve"> </w:t>
      </w:r>
      <w:r w:rsidR="000413FD" w:rsidRPr="00E86A71">
        <w:t xml:space="preserve">the </w:t>
      </w:r>
      <w:r w:rsidRPr="00E86A71">
        <w:t>restoration</w:t>
      </w:r>
      <w:r w:rsidR="003B139C" w:rsidRPr="00E86A71">
        <w:t>s</w:t>
      </w:r>
      <w:r w:rsidRPr="00E86A71">
        <w:t>.</w:t>
      </w:r>
      <w:r w:rsidR="00856337" w:rsidRPr="00E86A71">
        <w:t xml:space="preserve"> </w:t>
      </w:r>
      <w:r w:rsidRPr="00E86A71">
        <w:t>For example, Multi-layer Perceptron (MLP), Convolutional Neural Networks (CNN), and many other</w:t>
      </w:r>
      <w:r w:rsidR="00FB7E16" w:rsidRPr="00E86A71">
        <w:t xml:space="preserve"> NN architectures can be used for the restoration</w:t>
      </w:r>
      <w:r w:rsidR="00856337" w:rsidRPr="00E86A71">
        <w:t>.</w:t>
      </w:r>
    </w:p>
    <w:p w14:paraId="61B5EB68" w14:textId="77777777" w:rsidR="00856337" w:rsidRPr="00E86A71" w:rsidRDefault="00856337" w:rsidP="00E86A71">
      <w:pPr>
        <w:pStyle w:val="maintext"/>
        <w:ind w:firstLine="440"/>
      </w:pPr>
    </w:p>
    <w:p w14:paraId="531A1ECC" w14:textId="59555F4C" w:rsidR="00254F0B" w:rsidRDefault="00254F0B" w:rsidP="00E86A71">
      <w:pPr>
        <w:pStyle w:val="maintext"/>
        <w:ind w:firstLine="440"/>
      </w:pPr>
      <w:r w:rsidRPr="00E86A71">
        <w:rPr>
          <w:rFonts w:hint="eastAsia"/>
        </w:rPr>
        <w:t>W</w:t>
      </w:r>
      <w:r w:rsidRPr="00E86A71">
        <w:t xml:space="preserve">e use Transformer network </w:t>
      </w:r>
      <w:r w:rsidR="00856337" w:rsidRPr="00E86A71">
        <w:t xml:space="preserve">architecture </w:t>
      </w:r>
      <w:r w:rsidRPr="00E86A71">
        <w:t>for the restoration</w:t>
      </w:r>
      <w:r w:rsidR="005251DA" w:rsidRPr="00E86A71">
        <w:t xml:space="preserve"> NN</w:t>
      </w:r>
      <w:r w:rsidRPr="00E86A71">
        <w:t xml:space="preserve"> in </w:t>
      </w:r>
      <w:r w:rsidR="0071091D" w:rsidRPr="00E86A71">
        <w:t xml:space="preserve">the </w:t>
      </w:r>
      <w:r w:rsidRPr="00E86A71">
        <w:t>Decoder.</w:t>
      </w:r>
      <w:r w:rsidR="00C03C59" w:rsidRPr="00E86A71">
        <w:t xml:space="preserve"> </w:t>
      </w:r>
      <w:r w:rsidR="00137E2A" w:rsidRPr="00E86A71">
        <w:t>Transformer network is one</w:t>
      </w:r>
      <w:r w:rsidR="00D75659">
        <w:t xml:space="preserve"> </w:t>
      </w:r>
      <w:r w:rsidR="00137E2A" w:rsidRPr="00E86A71">
        <w:t xml:space="preserve">of </w:t>
      </w:r>
      <w:r w:rsidR="00D75659">
        <w:t xml:space="preserve">the neural network structures that </w:t>
      </w:r>
      <w:r w:rsidR="00137E2A" w:rsidRPr="00E86A71">
        <w:t xml:space="preserve">can process variable </w:t>
      </w:r>
      <w:r w:rsidR="00D75659">
        <w:t>lengths</w:t>
      </w:r>
      <w:r w:rsidR="00137E2A" w:rsidRPr="00E86A71">
        <w:t xml:space="preserve"> of data sequences. </w:t>
      </w:r>
      <w:r w:rsidR="005251DA" w:rsidRPr="00E86A71">
        <w:t xml:space="preserve">The </w:t>
      </w:r>
      <w:r w:rsidR="007319B7" w:rsidRPr="00E86A71">
        <w:t>restoration</w:t>
      </w:r>
      <w:r w:rsidR="005251DA" w:rsidRPr="00E86A71">
        <w:t xml:space="preserve"> NN </w:t>
      </w:r>
      <w:r w:rsidR="00137E2A" w:rsidRPr="00E86A71">
        <w:t xml:space="preserve">in Decoder </w:t>
      </w:r>
      <w:r w:rsidR="00710AAC" w:rsidRPr="00E86A71">
        <w:t xml:space="preserve">gets </w:t>
      </w:r>
      <w:r w:rsidR="00137E2A" w:rsidRPr="00E86A71">
        <w:t xml:space="preserve">reconstructed </w:t>
      </w:r>
      <w:r w:rsidR="00E0622B" w:rsidRPr="00E86A71">
        <w:t>eigenvector</w:t>
      </w:r>
      <w:r w:rsidR="004A296B" w:rsidRPr="00E86A71">
        <w:t xml:space="preserve">s of </w:t>
      </w:r>
      <w:proofErr w:type="spellStart"/>
      <w:r w:rsidR="004A296B" w:rsidRPr="00E86A71">
        <w:t>subbands</w:t>
      </w:r>
      <w:proofErr w:type="spellEnd"/>
      <w:r w:rsidR="004A296B" w:rsidRPr="00E86A71">
        <w:t xml:space="preserve"> as a</w:t>
      </w:r>
      <w:r w:rsidR="00137E2A" w:rsidRPr="00E86A71">
        <w:t>n</w:t>
      </w:r>
      <w:r w:rsidR="004A296B" w:rsidRPr="00E86A71">
        <w:t xml:space="preserve"> input</w:t>
      </w:r>
      <w:r w:rsidR="00137E2A" w:rsidRPr="00E86A71">
        <w:t xml:space="preserve"> sequence</w:t>
      </w:r>
      <w:r w:rsidR="00710AAC" w:rsidRPr="00E86A71">
        <w:t xml:space="preserve"> and puts restored </w:t>
      </w:r>
      <w:r w:rsidR="00E0622B" w:rsidRPr="00E86A71">
        <w:t>eigenvector</w:t>
      </w:r>
      <w:r w:rsidR="004A296B" w:rsidRPr="00E86A71">
        <w:t xml:space="preserve">s of </w:t>
      </w:r>
      <w:proofErr w:type="spellStart"/>
      <w:r w:rsidR="004A296B" w:rsidRPr="00E86A71">
        <w:t>subbands</w:t>
      </w:r>
      <w:proofErr w:type="spellEnd"/>
      <w:r w:rsidR="004A296B" w:rsidRPr="00E86A71">
        <w:t xml:space="preserve"> as </w:t>
      </w:r>
      <w:r w:rsidR="00137E2A" w:rsidRPr="00E86A71">
        <w:t xml:space="preserve">an </w:t>
      </w:r>
      <w:r w:rsidR="004A296B" w:rsidRPr="00E86A71">
        <w:t>output</w:t>
      </w:r>
      <w:r w:rsidR="00137E2A" w:rsidRPr="00E86A71">
        <w:t xml:space="preserve"> sequence.</w:t>
      </w:r>
      <w:r w:rsidR="00710AAC" w:rsidRPr="00E86A71">
        <w:t xml:space="preserve"> </w:t>
      </w:r>
    </w:p>
    <w:p w14:paraId="60D5CDE5" w14:textId="50000A9C" w:rsidR="00A7733E" w:rsidRDefault="00A7733E" w:rsidP="00E86A71">
      <w:pPr>
        <w:pStyle w:val="maintext"/>
        <w:ind w:firstLine="440"/>
      </w:pPr>
    </w:p>
    <w:p w14:paraId="2CA3EB59" w14:textId="36A84DBC" w:rsidR="00A7733E" w:rsidRDefault="00A7733E" w:rsidP="00E86A71">
      <w:pPr>
        <w:pStyle w:val="maintext"/>
        <w:ind w:firstLine="440"/>
      </w:pPr>
      <w:r>
        <w:rPr>
          <w:rFonts w:hint="eastAsia"/>
        </w:rPr>
        <w:t>T</w:t>
      </w:r>
      <w:r>
        <w:t xml:space="preserve">raining of </w:t>
      </w:r>
      <w:r w:rsidR="00C279FC">
        <w:t xml:space="preserve">the </w:t>
      </w:r>
      <w:r>
        <w:t xml:space="preserve">AI/ML model for restoration is </w:t>
      </w:r>
      <w:r w:rsidR="00C279FC">
        <w:t>in</w:t>
      </w:r>
      <w:r>
        <w:t xml:space="preserve"> the category of quantization-aware training since the induced noise mainly depends on the CSI payload sizes.</w:t>
      </w:r>
      <w:r w:rsidR="00D73D84">
        <w:t xml:space="preserve"> </w:t>
      </w:r>
      <w:r w:rsidR="00D73D84">
        <w:rPr>
          <w:lang w:val="en-US"/>
        </w:rPr>
        <w:t>To train the neural network for restoration, training entity should preprocess the input data (eigenvectors) using dimension reduction, quantization, dequantization, and reconstruction. The output of preprocessing is reconstructed eigenvectors and this is input of the neural network for restoration. T</w:t>
      </w:r>
      <w:r w:rsidR="00F9289B">
        <w:rPr>
          <w:lang w:val="en-US"/>
        </w:rPr>
        <w:t>he t</w:t>
      </w:r>
      <w:r w:rsidR="00D73D84">
        <w:rPr>
          <w:lang w:val="en-US"/>
        </w:rPr>
        <w:t xml:space="preserve">arget of the neural network for restoration is clean and full channel data input (eigenvectors). The training process is in the Figure </w:t>
      </w:r>
      <w:r w:rsidR="00F9289B">
        <w:rPr>
          <w:lang w:val="en-US"/>
        </w:rPr>
        <w:t>8</w:t>
      </w:r>
      <w:r w:rsidR="00D73D84">
        <w:rPr>
          <w:lang w:val="en-US"/>
        </w:rPr>
        <w:t>.</w:t>
      </w:r>
    </w:p>
    <w:p w14:paraId="6CFACE76" w14:textId="6CCF73AF" w:rsidR="00343F79" w:rsidRDefault="00343F79" w:rsidP="00E86A71">
      <w:pPr>
        <w:pStyle w:val="maintext"/>
        <w:ind w:firstLine="440"/>
      </w:pPr>
    </w:p>
    <w:p w14:paraId="2CA33B52" w14:textId="44E1A9EB" w:rsidR="00343F79" w:rsidRDefault="00A874CC" w:rsidP="00343F79">
      <w:pPr>
        <w:pStyle w:val="maintext"/>
        <w:ind w:firstLineChars="0"/>
        <w:jc w:val="center"/>
        <w:rPr>
          <w:lang w:val="en-US"/>
        </w:rPr>
      </w:pPr>
      <w:r w:rsidRPr="00A874CC">
        <w:rPr>
          <w:noProof/>
          <w:lang w:val="en-US"/>
        </w:rPr>
        <w:lastRenderedPageBreak/>
        <w:drawing>
          <wp:inline distT="0" distB="0" distL="0" distR="0" wp14:anchorId="20408533" wp14:editId="6642AD6C">
            <wp:extent cx="5791200" cy="28067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91200" cy="2806700"/>
                    </a:xfrm>
                    <a:prstGeom prst="rect">
                      <a:avLst/>
                    </a:prstGeom>
                  </pic:spPr>
                </pic:pic>
              </a:graphicData>
            </a:graphic>
          </wp:inline>
        </w:drawing>
      </w:r>
    </w:p>
    <w:p w14:paraId="0D277FC0" w14:textId="32EBCE36" w:rsidR="00343F79" w:rsidRPr="0036302C" w:rsidRDefault="00343F79" w:rsidP="00343F79">
      <w:pPr>
        <w:pStyle w:val="a8"/>
        <w:spacing w:after="120"/>
        <w:jc w:val="center"/>
      </w:pPr>
      <w:r>
        <w:t xml:space="preserve">Figure </w:t>
      </w:r>
      <w:r w:rsidR="00F9289B">
        <w:t>8</w:t>
      </w:r>
      <w:r>
        <w:t>. Training the restoration neural network</w:t>
      </w:r>
    </w:p>
    <w:p w14:paraId="6D95F349" w14:textId="77777777" w:rsidR="00343F79" w:rsidRPr="00343F79" w:rsidRDefault="00343F79" w:rsidP="00E86A71">
      <w:pPr>
        <w:pStyle w:val="maintext"/>
        <w:ind w:firstLine="440"/>
        <w:rPr>
          <w:lang w:val="en-US"/>
        </w:rPr>
      </w:pPr>
    </w:p>
    <w:p w14:paraId="68F5C3A3" w14:textId="77777777" w:rsidR="00254F0B" w:rsidRDefault="00254F0B" w:rsidP="000A67ED">
      <w:pPr>
        <w:pStyle w:val="maintext"/>
        <w:ind w:firstLineChars="100" w:firstLine="220"/>
      </w:pPr>
    </w:p>
    <w:p w14:paraId="4B47563B" w14:textId="164B01FD" w:rsidR="000A67ED" w:rsidRDefault="000A67ED" w:rsidP="000A67ED">
      <w:pPr>
        <w:pStyle w:val="3"/>
        <w:spacing w:after="120"/>
      </w:pPr>
      <w:r>
        <w:t>Evaluation results</w:t>
      </w:r>
      <w:r w:rsidR="00D64A04">
        <w:t xml:space="preserve"> on </w:t>
      </w:r>
      <w:r w:rsidR="00730401">
        <w:t>reconstruction performance</w:t>
      </w:r>
      <w:r w:rsidR="00997A28">
        <w:t>s</w:t>
      </w:r>
    </w:p>
    <w:p w14:paraId="560493FD" w14:textId="736AA9B7" w:rsidR="00EB2620" w:rsidRPr="00E86A71" w:rsidRDefault="00103581" w:rsidP="00E86A71">
      <w:pPr>
        <w:pStyle w:val="maintext"/>
        <w:ind w:firstLine="440"/>
      </w:pPr>
      <w:r w:rsidRPr="00E86A71">
        <w:t xml:space="preserve">To see potential benefits of using AI/ML for CSI compression sub use case, we use an intermediate performance metric </w:t>
      </w:r>
      <w:r w:rsidR="003D4245" w:rsidRPr="00E86A71">
        <w:t>of</w:t>
      </w:r>
      <w:r w:rsidRPr="00E86A71">
        <w:t xml:space="preserve"> </w:t>
      </w:r>
      <w:r w:rsidR="00460B9E" w:rsidRPr="00E86A71">
        <w:t>S</w:t>
      </w:r>
      <w:r w:rsidRPr="00E86A71">
        <w:t>GCS (</w:t>
      </w:r>
      <w:r w:rsidR="00460B9E" w:rsidRPr="00E86A71">
        <w:t xml:space="preserve">squared </w:t>
      </w:r>
      <w:r w:rsidRPr="00E86A71">
        <w:t xml:space="preserve">generalized cosine similarity) as </w:t>
      </w:r>
    </w:p>
    <w:p w14:paraId="7C84C63C" w14:textId="3F97C64E" w:rsidR="00103581" w:rsidRPr="00103581" w:rsidRDefault="00E15585" w:rsidP="003904ED">
      <w:pPr>
        <w:pStyle w:val="maintext"/>
        <w:ind w:firstLineChars="100" w:firstLine="220"/>
        <w:rPr>
          <w:lang w:val="en-US"/>
        </w:rPr>
      </w:pPr>
      <m:oMathPara>
        <m:oMath>
          <m:r>
            <m:rPr>
              <m:nor/>
            </m:rPr>
            <w:rPr>
              <w:rFonts w:ascii="Cambria Math" w:hAnsi="Cambria Math"/>
              <w:lang w:val="en-US"/>
            </w:rPr>
            <m:t>SGCS</m:t>
          </m:r>
          <m:r>
            <m:rPr>
              <m:sty m:val="p"/>
            </m:rPr>
            <w:rPr>
              <w:rFonts w:ascii="Cambria Math" w:hAnsi="Cambria Math"/>
              <w:lang w:val="en-US"/>
            </w:rPr>
            <m:t>=</m:t>
          </m:r>
          <m:r>
            <w:rPr>
              <w:rFonts w:ascii="Cambria Math" w:hAnsi="Cambria Math"/>
              <w:lang w:val="en-US"/>
            </w:rPr>
            <m:t>E</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lang w:val="en-US"/>
                                </w:rPr>
                              </m:ctrlPr>
                            </m:fPr>
                            <m:num>
                              <m:d>
                                <m:dPr>
                                  <m:begChr m:val="‖"/>
                                  <m:endChr m:val="‖"/>
                                  <m:ctrlPr>
                                    <w:rPr>
                                      <w:rFonts w:ascii="Cambria Math" w:hAnsi="Cambria Math"/>
                                      <w:lang w:val="en-US"/>
                                    </w:rPr>
                                  </m:ctrlPr>
                                </m:dPr>
                                <m:e>
                                  <m:sSup>
                                    <m:sSupPr>
                                      <m:ctrlPr>
                                        <w:rPr>
                                          <w:rFonts w:ascii="Cambria Math" w:hAnsi="Cambria Math"/>
                                          <w:lang w:val="en-US"/>
                                        </w:rPr>
                                      </m:ctrlPr>
                                    </m:sSupP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i</m:t>
                                          </m:r>
                                        </m:sub>
                                        <m:sup>
                                          <m:r>
                                            <m:rPr>
                                              <m:sty m:val="p"/>
                                            </m:rPr>
                                            <w:rPr>
                                              <w:rFonts w:ascii="Cambria Math" w:hAnsi="Cambria Math"/>
                                              <w:lang w:val="en-US"/>
                                            </w:rPr>
                                            <m:t>'</m:t>
                                          </m:r>
                                        </m:sup>
                                      </m:sSubSup>
                                    </m:e>
                                    <m:sup>
                                      <m:r>
                                        <w:rPr>
                                          <w:rFonts w:ascii="Cambria Math" w:hAnsi="Cambria Math"/>
                                          <w:lang w:val="en-US"/>
                                        </w:rPr>
                                        <m:t>H</m:t>
                                      </m:r>
                                    </m:sup>
                                  </m:sSup>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i</m:t>
                                      </m:r>
                                    </m:sub>
                                  </m:sSub>
                                </m:e>
                              </m:d>
                            </m:num>
                            <m:den>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i</m:t>
                                      </m:r>
                                    </m:sub>
                                    <m:sup>
                                      <m:r>
                                        <m:rPr>
                                          <m:sty m:val="p"/>
                                        </m:rPr>
                                        <w:rPr>
                                          <w:rFonts w:ascii="Cambria Math" w:hAnsi="Cambria Math"/>
                                          <w:lang w:val="en-US"/>
                                        </w:rPr>
                                        <m:t>'</m:t>
                                      </m:r>
                                    </m:sup>
                                  </m:sSubSup>
                                </m:e>
                              </m:d>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i</m:t>
                                      </m:r>
                                    </m:sub>
                                  </m:sSub>
                                </m:e>
                              </m:d>
                            </m:den>
                          </m:f>
                        </m:e>
                      </m:d>
                    </m:e>
                    <m:sup>
                      <m:r>
                        <w:rPr>
                          <w:rFonts w:ascii="Cambria Math" w:hAnsi="Cambria Math"/>
                          <w:lang w:val="en-US"/>
                        </w:rPr>
                        <m:t>2</m:t>
                      </m:r>
                    </m:sup>
                  </m:sSup>
                </m:e>
              </m:nary>
            </m:e>
          </m:d>
        </m:oMath>
      </m:oMathPara>
    </w:p>
    <w:p w14:paraId="79BBDE34" w14:textId="21EF6860" w:rsidR="00234FB8" w:rsidRDefault="00E86A71" w:rsidP="000A7B8F">
      <w:pPr>
        <w:pStyle w:val="maintext"/>
        <w:ind w:firstLineChars="0" w:firstLine="0"/>
        <w:rPr>
          <w:lang w:val="en-US"/>
        </w:rPr>
      </w:pPr>
      <w:r>
        <w:rPr>
          <w:lang w:val="en-US"/>
        </w:rPr>
        <w:t xml:space="preserve">, </w:t>
      </w:r>
      <w:r w:rsidR="000A7B8F">
        <w:rPr>
          <w:lang w:val="en-US"/>
        </w:rPr>
        <w:t xml:space="preserve">where </w:t>
      </w:r>
      <m:oMath>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i</m:t>
            </m:r>
          </m:sub>
        </m:sSub>
      </m:oMath>
      <w:r w:rsidR="000A7B8F" w:rsidRPr="003904ED">
        <w:rPr>
          <w:rFonts w:hint="eastAsia"/>
          <w:lang w:val="en-US"/>
        </w:rPr>
        <w:t xml:space="preserve"> </w:t>
      </w:r>
      <w:r w:rsidR="000A7B8F" w:rsidRPr="003904ED">
        <w:rPr>
          <w:lang w:val="en-US"/>
        </w:rPr>
        <w:t xml:space="preserve">and </w:t>
      </w:r>
      <m:oMath>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i</m:t>
            </m:r>
          </m:sub>
          <m:sup>
            <m:r>
              <m:rPr>
                <m:sty m:val="p"/>
              </m:rPr>
              <w:rPr>
                <w:rFonts w:ascii="Cambria Math" w:hAnsi="Cambria Math"/>
                <w:lang w:val="en-US"/>
              </w:rPr>
              <m:t>'</m:t>
            </m:r>
          </m:sup>
        </m:sSubSup>
      </m:oMath>
      <w:r w:rsidR="000A7B8F" w:rsidRPr="003904ED">
        <w:rPr>
          <w:rFonts w:hint="eastAsia"/>
          <w:lang w:val="en-US"/>
        </w:rPr>
        <w:t xml:space="preserve"> </w:t>
      </w:r>
      <w:r w:rsidR="000A7B8F" w:rsidRPr="003904ED">
        <w:rPr>
          <w:lang w:val="en-US"/>
        </w:rPr>
        <w:t>are original and reconstructed eigenvector</w:t>
      </w:r>
      <w:r w:rsidR="00D47071">
        <w:rPr>
          <w:lang w:val="en-US"/>
        </w:rPr>
        <w:t>(s)</w:t>
      </w:r>
      <w:r w:rsidR="000A7B8F" w:rsidRPr="003904ED">
        <w:rPr>
          <w:lang w:val="en-US"/>
        </w:rPr>
        <w:t xml:space="preserve"> of </w:t>
      </w:r>
      <w:proofErr w:type="spellStart"/>
      <w:r w:rsidR="000A7B8F" w:rsidRPr="003904ED">
        <w:rPr>
          <w:lang w:val="en-US"/>
        </w:rPr>
        <w:t>subband</w:t>
      </w:r>
      <w:proofErr w:type="spellEnd"/>
      <w:r w:rsidR="000A7B8F" w:rsidRPr="003904ED">
        <w:rPr>
          <w:lang w:val="en-US"/>
        </w:rPr>
        <w:t xml:space="preserve"> </w:t>
      </w:r>
      <m:oMath>
        <m:r>
          <w:rPr>
            <w:rFonts w:ascii="Cambria Math" w:hAnsi="Cambria Math"/>
            <w:lang w:val="en-US"/>
          </w:rPr>
          <m:t>i</m:t>
        </m:r>
      </m:oMath>
      <w:r w:rsidR="000A7B8F" w:rsidRPr="003904ED">
        <w:rPr>
          <w:rFonts w:hint="eastAsia"/>
          <w:lang w:val="en-US"/>
        </w:rPr>
        <w:t xml:space="preserve"> </w:t>
      </w:r>
      <w:r w:rsidR="000A7B8F" w:rsidRPr="003904ED">
        <w:rPr>
          <w:lang w:val="en-US"/>
        </w:rPr>
        <w:t xml:space="preserve">and </w:t>
      </w:r>
      <m:oMath>
        <m:r>
          <w:rPr>
            <w:rFonts w:ascii="Cambria Math" w:hAnsi="Cambria Math"/>
            <w:lang w:val="en-US"/>
          </w:rPr>
          <m:t>E</m:t>
        </m:r>
        <m:r>
          <m:rPr>
            <m:sty m:val="p"/>
          </m:rPr>
          <w:rPr>
            <w:rFonts w:ascii="Cambria Math" w:hAnsi="Cambria Math"/>
            <w:lang w:val="en-US"/>
          </w:rPr>
          <m:t xml:space="preserve">[⋅] </m:t>
        </m:r>
      </m:oMath>
      <w:r w:rsidR="000A7B8F" w:rsidRPr="003904ED">
        <w:rPr>
          <w:lang w:val="en-US"/>
        </w:rPr>
        <w:t>denotes averaging over multiple samples</w:t>
      </w:r>
      <w:r w:rsidR="000A7B8F" w:rsidRPr="003904ED">
        <w:rPr>
          <w:rFonts w:hint="eastAsia"/>
          <w:lang w:val="en-US"/>
        </w:rPr>
        <w:t>.</w:t>
      </w:r>
      <w:r w:rsidR="00EE5AC0" w:rsidRPr="003904ED">
        <w:rPr>
          <w:lang w:val="en-US"/>
        </w:rPr>
        <w:t xml:space="preserve"> We use Rel-16 enhanced type 2 codebook as a reference and evaluates the performance of using the AI model for CSI compression compared to the reference scheme.</w:t>
      </w:r>
    </w:p>
    <w:p w14:paraId="0E8289B0" w14:textId="77777777" w:rsidR="00234FB8" w:rsidRDefault="00234FB8" w:rsidP="00234FB8">
      <w:pPr>
        <w:pStyle w:val="maintext"/>
        <w:ind w:firstLineChars="100" w:firstLine="220"/>
        <w:rPr>
          <w:lang w:val="en-US"/>
        </w:rPr>
      </w:pPr>
    </w:p>
    <w:p w14:paraId="23FAC648" w14:textId="10D02B3A" w:rsidR="00234FB8" w:rsidRDefault="00234FB8" w:rsidP="00E20D4E">
      <w:pPr>
        <w:pStyle w:val="maintext"/>
        <w:ind w:firstLine="440"/>
      </w:pPr>
      <w:r w:rsidRPr="00E20D4E">
        <w:t xml:space="preserve">The evaluation results of the AI Model compared to </w:t>
      </w:r>
      <w:proofErr w:type="spellStart"/>
      <w:r w:rsidRPr="00E20D4E">
        <w:t>eTypeII</w:t>
      </w:r>
      <w:proofErr w:type="spellEnd"/>
      <w:r w:rsidRPr="00E20D4E">
        <w:t xml:space="preserve"> codebook in terms of </w:t>
      </w:r>
      <w:r w:rsidR="002715E2" w:rsidRPr="00E20D4E">
        <w:t>S</w:t>
      </w:r>
      <w:r w:rsidRPr="00E20D4E">
        <w:t xml:space="preserve">GCS with CDL-C channel model with 30ns delay spread is in </w:t>
      </w:r>
      <w:r w:rsidR="001947E6">
        <w:t>Figure 9</w:t>
      </w:r>
      <w:r w:rsidRPr="00E20D4E">
        <w:t>.</w:t>
      </w:r>
      <w:r w:rsidR="00A874CC">
        <w:t xml:space="preserve"> Note that we denote the PCA-based AI model as PCA-DL in the figure.</w:t>
      </w:r>
    </w:p>
    <w:p w14:paraId="1E56E0BC" w14:textId="05F845EC" w:rsidR="007C404E" w:rsidRDefault="007C404E" w:rsidP="00E20D4E">
      <w:pPr>
        <w:pStyle w:val="maintext"/>
        <w:ind w:firstLine="440"/>
      </w:pPr>
    </w:p>
    <w:p w14:paraId="209F1600" w14:textId="201FBD06" w:rsidR="007C404E" w:rsidRDefault="007C404E" w:rsidP="007C404E">
      <w:pPr>
        <w:pStyle w:val="maintext"/>
        <w:ind w:firstLine="440"/>
        <w:jc w:val="center"/>
      </w:pPr>
      <w:r w:rsidRPr="007C404E">
        <w:rPr>
          <w:noProof/>
        </w:rPr>
        <w:lastRenderedPageBreak/>
        <w:drawing>
          <wp:inline distT="0" distB="0" distL="0" distR="0" wp14:anchorId="2871E3FD" wp14:editId="17110037">
            <wp:extent cx="3600000" cy="2878596"/>
            <wp:effectExtent l="0" t="0" r="63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00000" cy="2878596"/>
                    </a:xfrm>
                    <a:prstGeom prst="rect">
                      <a:avLst/>
                    </a:prstGeom>
                  </pic:spPr>
                </pic:pic>
              </a:graphicData>
            </a:graphic>
          </wp:inline>
        </w:drawing>
      </w:r>
    </w:p>
    <w:p w14:paraId="1ED0B23D" w14:textId="59F64357" w:rsidR="001947E6" w:rsidRPr="001947E6" w:rsidRDefault="001947E6" w:rsidP="001947E6">
      <w:pPr>
        <w:pStyle w:val="a8"/>
        <w:spacing w:afterLines="0" w:after="120"/>
        <w:jc w:val="center"/>
      </w:pPr>
      <w:r>
        <w:t xml:space="preserve">Figure 9. SGCS of </w:t>
      </w:r>
      <w:proofErr w:type="spellStart"/>
      <w:r>
        <w:t>eTypeII</w:t>
      </w:r>
      <w:proofErr w:type="spellEnd"/>
      <w:r>
        <w:t xml:space="preserve"> and AI Models (CDL-C, 30ns)</w:t>
      </w:r>
    </w:p>
    <w:p w14:paraId="1D048EAC" w14:textId="77777777" w:rsidR="004263B5" w:rsidRDefault="004263B5" w:rsidP="00570E4A">
      <w:pPr>
        <w:pStyle w:val="maintext"/>
        <w:ind w:firstLineChars="100" w:firstLine="220"/>
        <w:rPr>
          <w:lang w:val="en-US"/>
        </w:rPr>
      </w:pPr>
    </w:p>
    <w:p w14:paraId="5EF91805" w14:textId="6539EA1D" w:rsidR="000A7B8F" w:rsidRDefault="00234FB8" w:rsidP="00E20D4E">
      <w:pPr>
        <w:pStyle w:val="maintext"/>
        <w:ind w:firstLine="440"/>
      </w:pPr>
      <w:r>
        <w:t xml:space="preserve">The result with CDL-C channel model with 300ns delay spread is in </w:t>
      </w:r>
      <w:r w:rsidR="001947E6">
        <w:t>Figure 10</w:t>
      </w:r>
      <w:r>
        <w:t>.</w:t>
      </w:r>
    </w:p>
    <w:p w14:paraId="735213DF" w14:textId="2B6D26E5" w:rsidR="00582889" w:rsidRDefault="00582889" w:rsidP="00582889">
      <w:pPr>
        <w:pStyle w:val="maintext"/>
        <w:ind w:firstLineChars="100" w:firstLine="220"/>
      </w:pPr>
    </w:p>
    <w:p w14:paraId="1579E4BA" w14:textId="3D8F907A" w:rsidR="00835171" w:rsidRDefault="00835171" w:rsidP="00835171">
      <w:pPr>
        <w:pStyle w:val="maintext"/>
        <w:ind w:firstLineChars="100" w:firstLine="220"/>
        <w:jc w:val="center"/>
      </w:pPr>
      <w:r w:rsidRPr="00835171">
        <w:rPr>
          <w:noProof/>
        </w:rPr>
        <w:drawing>
          <wp:inline distT="0" distB="0" distL="0" distR="0" wp14:anchorId="44A9665B" wp14:editId="00F7F8C8">
            <wp:extent cx="3600000" cy="2815063"/>
            <wp:effectExtent l="0" t="0" r="635" b="444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00000" cy="2815063"/>
                    </a:xfrm>
                    <a:prstGeom prst="rect">
                      <a:avLst/>
                    </a:prstGeom>
                  </pic:spPr>
                </pic:pic>
              </a:graphicData>
            </a:graphic>
          </wp:inline>
        </w:drawing>
      </w:r>
    </w:p>
    <w:p w14:paraId="58F1CF7F" w14:textId="43E240B0" w:rsidR="001947E6" w:rsidRPr="001947E6" w:rsidRDefault="001947E6" w:rsidP="001947E6">
      <w:pPr>
        <w:pStyle w:val="a8"/>
        <w:spacing w:afterLines="0" w:after="120"/>
        <w:jc w:val="center"/>
      </w:pPr>
      <w:r>
        <w:t xml:space="preserve">Figure 10. SGCS of </w:t>
      </w:r>
      <w:proofErr w:type="spellStart"/>
      <w:r>
        <w:t>eTypeII</w:t>
      </w:r>
      <w:proofErr w:type="spellEnd"/>
      <w:r>
        <w:t xml:space="preserve"> and AI Models (CDL-C, 300ns)</w:t>
      </w:r>
    </w:p>
    <w:p w14:paraId="26C26C94" w14:textId="5FADC582" w:rsidR="008870BA" w:rsidRDefault="008870BA" w:rsidP="00570E4A">
      <w:pPr>
        <w:pStyle w:val="maintext"/>
        <w:ind w:firstLineChars="100" w:firstLine="220"/>
        <w:rPr>
          <w:lang w:val="en-US"/>
        </w:rPr>
      </w:pPr>
    </w:p>
    <w:p w14:paraId="640CF431" w14:textId="6FF1B9BB" w:rsidR="00852681" w:rsidRDefault="00AD03F5" w:rsidP="008C641A">
      <w:pPr>
        <w:pStyle w:val="maintext"/>
        <w:ind w:firstLineChars="0" w:firstLine="0"/>
        <w:rPr>
          <w:b/>
          <w:lang w:val="en-US"/>
        </w:rPr>
      </w:pPr>
      <w:r w:rsidRPr="00D6491D">
        <w:rPr>
          <w:b/>
          <w:lang w:val="en-US"/>
        </w:rPr>
        <w:t xml:space="preserve">Observation </w:t>
      </w:r>
      <w:r w:rsidR="006231D1">
        <w:rPr>
          <w:b/>
          <w:lang w:val="en-US"/>
        </w:rPr>
        <w:t>3</w:t>
      </w:r>
      <w:r w:rsidRPr="00D6491D">
        <w:rPr>
          <w:b/>
          <w:lang w:val="en-US"/>
        </w:rPr>
        <w:t xml:space="preserve">: With an Autoencoder using a previously developed neural network structure, </w:t>
      </w:r>
      <w:proofErr w:type="spellStart"/>
      <w:r w:rsidRPr="00D6491D">
        <w:rPr>
          <w:b/>
          <w:lang w:val="en-US"/>
        </w:rPr>
        <w:t>CsiNet</w:t>
      </w:r>
      <w:proofErr w:type="spellEnd"/>
      <w:r w:rsidRPr="00D6491D">
        <w:rPr>
          <w:b/>
          <w:lang w:val="en-US"/>
        </w:rPr>
        <w:t xml:space="preserve">, there are significant improvements in terms of </w:t>
      </w:r>
      <w:r w:rsidR="00681337">
        <w:rPr>
          <w:b/>
          <w:lang w:val="en-US"/>
        </w:rPr>
        <w:t>S</w:t>
      </w:r>
      <w:r w:rsidRPr="00D6491D">
        <w:rPr>
          <w:b/>
          <w:lang w:val="en-US"/>
        </w:rPr>
        <w:t>GCS compared to the baseline (</w:t>
      </w:r>
      <w:proofErr w:type="spellStart"/>
      <w:r w:rsidRPr="00D6491D">
        <w:rPr>
          <w:b/>
          <w:lang w:val="en-US"/>
        </w:rPr>
        <w:t>eTypeII</w:t>
      </w:r>
      <w:proofErr w:type="spellEnd"/>
      <w:r w:rsidRPr="00D6491D">
        <w:rPr>
          <w:b/>
          <w:lang w:val="en-US"/>
        </w:rPr>
        <w:t xml:space="preserve">) in </w:t>
      </w:r>
      <w:r w:rsidR="007B29E5">
        <w:rPr>
          <w:b/>
          <w:lang w:val="en-US"/>
        </w:rPr>
        <w:t xml:space="preserve">the </w:t>
      </w:r>
      <w:r w:rsidRPr="00D6491D">
        <w:rPr>
          <w:b/>
          <w:lang w:val="en-US"/>
        </w:rPr>
        <w:t xml:space="preserve">CSI compression </w:t>
      </w:r>
      <w:r w:rsidR="0098157F">
        <w:rPr>
          <w:b/>
          <w:lang w:val="en-US"/>
        </w:rPr>
        <w:t>sub-use</w:t>
      </w:r>
      <w:r w:rsidRPr="00D6491D">
        <w:rPr>
          <w:b/>
          <w:lang w:val="en-US"/>
        </w:rPr>
        <w:t xml:space="preserve"> case.</w:t>
      </w:r>
    </w:p>
    <w:p w14:paraId="667EC3FA" w14:textId="28312C28" w:rsidR="0098157F" w:rsidRDefault="0098157F" w:rsidP="008C641A">
      <w:pPr>
        <w:pStyle w:val="maintext"/>
        <w:ind w:firstLineChars="0" w:firstLine="0"/>
        <w:rPr>
          <w:b/>
        </w:rPr>
      </w:pPr>
    </w:p>
    <w:p w14:paraId="73DB4216" w14:textId="08D18A83" w:rsidR="0098157F" w:rsidRDefault="0098157F" w:rsidP="0098157F">
      <w:pPr>
        <w:pStyle w:val="maintext"/>
        <w:ind w:firstLineChars="0" w:firstLine="0"/>
        <w:rPr>
          <w:b/>
          <w:lang w:val="en-US"/>
        </w:rPr>
      </w:pPr>
      <w:r w:rsidRPr="00D6491D">
        <w:rPr>
          <w:b/>
          <w:lang w:val="en-US"/>
        </w:rPr>
        <w:t xml:space="preserve">Observation </w:t>
      </w:r>
      <w:r>
        <w:rPr>
          <w:b/>
          <w:lang w:val="en-US"/>
        </w:rPr>
        <w:t>4</w:t>
      </w:r>
      <w:r w:rsidRPr="00D6491D">
        <w:rPr>
          <w:b/>
          <w:lang w:val="en-US"/>
        </w:rPr>
        <w:t xml:space="preserve">: </w:t>
      </w:r>
      <w:r>
        <w:rPr>
          <w:b/>
          <w:lang w:val="en-US"/>
        </w:rPr>
        <w:t>With the PCA-based AI model, there are significant improvements in terms of SGCS compared to the baseline (</w:t>
      </w:r>
      <w:proofErr w:type="spellStart"/>
      <w:r>
        <w:rPr>
          <w:b/>
          <w:lang w:val="en-US"/>
        </w:rPr>
        <w:t>eTypeII</w:t>
      </w:r>
      <w:proofErr w:type="spellEnd"/>
      <w:r>
        <w:rPr>
          <w:b/>
          <w:lang w:val="en-US"/>
        </w:rPr>
        <w:t xml:space="preserve">) and AE-based AI model in </w:t>
      </w:r>
      <w:r w:rsidR="007B29E5">
        <w:rPr>
          <w:b/>
          <w:lang w:val="en-US"/>
        </w:rPr>
        <w:t xml:space="preserve">the </w:t>
      </w:r>
      <w:r>
        <w:rPr>
          <w:b/>
          <w:lang w:val="en-US"/>
        </w:rPr>
        <w:t>CSI compression sub-use case.</w:t>
      </w:r>
    </w:p>
    <w:p w14:paraId="3B5A82C9" w14:textId="77777777" w:rsidR="00A5492C" w:rsidRDefault="00A5492C" w:rsidP="00A5492C">
      <w:pPr>
        <w:pStyle w:val="maintext"/>
        <w:ind w:firstLineChars="100" w:firstLine="220"/>
      </w:pPr>
    </w:p>
    <w:p w14:paraId="2D72E16F" w14:textId="419248C5" w:rsidR="00D3797D" w:rsidRDefault="00092500" w:rsidP="00955E22">
      <w:pPr>
        <w:pStyle w:val="3"/>
        <w:spacing w:after="120"/>
      </w:pPr>
      <w:r>
        <w:lastRenderedPageBreak/>
        <w:t>Initial e</w:t>
      </w:r>
      <w:r w:rsidR="00A5492C">
        <w:t>valuation results on generalization performance</w:t>
      </w:r>
      <w:r w:rsidR="006F3662">
        <w:t>s</w:t>
      </w:r>
    </w:p>
    <w:p w14:paraId="52772527" w14:textId="21CB75D3" w:rsidR="00092500" w:rsidRDefault="00092500" w:rsidP="008C641A">
      <w:pPr>
        <w:pStyle w:val="maintext"/>
        <w:ind w:firstLine="440"/>
      </w:pPr>
      <w:r>
        <w:rPr>
          <w:rFonts w:hint="eastAsia"/>
        </w:rPr>
        <w:t>I</w:t>
      </w:r>
      <w:r>
        <w:t xml:space="preserve">n RAN1 #110, </w:t>
      </w:r>
      <w:r w:rsidR="00935ECD">
        <w:t>agreements</w:t>
      </w:r>
      <w:r>
        <w:t xml:space="preserve"> for </w:t>
      </w:r>
      <w:r w:rsidR="00BE56B7">
        <w:t>verifying</w:t>
      </w:r>
      <w:r>
        <w:t xml:space="preserve"> generalization performances on various scenarios/configurations are made as </w:t>
      </w:r>
      <w:r w:rsidR="000A5703">
        <w:t>follows</w:t>
      </w:r>
      <w:r w:rsidR="00B53190">
        <w:t xml:space="preserve"> [6]</w:t>
      </w:r>
      <w:r>
        <w:t>.</w:t>
      </w:r>
    </w:p>
    <w:p w14:paraId="7EFBA087" w14:textId="77777777" w:rsidR="00D3797D" w:rsidRDefault="00D3797D" w:rsidP="00092500">
      <w:pPr>
        <w:spacing w:after="120"/>
      </w:pPr>
    </w:p>
    <w:tbl>
      <w:tblPr>
        <w:tblStyle w:val="a6"/>
        <w:tblW w:w="0" w:type="auto"/>
        <w:tblLook w:val="04A0" w:firstRow="1" w:lastRow="0" w:firstColumn="1" w:lastColumn="0" w:noHBand="0" w:noVBand="1"/>
      </w:tblPr>
      <w:tblGrid>
        <w:gridCol w:w="9736"/>
      </w:tblGrid>
      <w:tr w:rsidR="00092500" w14:paraId="7802E60A" w14:textId="77777777" w:rsidTr="00092500">
        <w:tc>
          <w:tcPr>
            <w:tcW w:w="9736" w:type="dxa"/>
          </w:tcPr>
          <w:p w14:paraId="224018DA" w14:textId="77777777" w:rsidR="00092500" w:rsidRPr="00201E5A" w:rsidRDefault="00092500" w:rsidP="00092500">
            <w:pPr>
              <w:spacing w:after="120"/>
              <w:rPr>
                <w:highlight w:val="green"/>
              </w:rPr>
            </w:pPr>
            <w:r w:rsidRPr="00201E5A">
              <w:rPr>
                <w:highlight w:val="green"/>
              </w:rPr>
              <w:t>Agreement</w:t>
            </w:r>
          </w:p>
          <w:p w14:paraId="1006298E" w14:textId="77777777" w:rsidR="00092500" w:rsidRPr="00201E5A" w:rsidRDefault="00092500" w:rsidP="00092500">
            <w:pPr>
              <w:spacing w:after="120"/>
            </w:pPr>
            <w:r w:rsidRPr="00201E5A">
              <w:t>The following cases are considered for verifying the generalization performance of an AI/ML model over various scenarios/configurations as a starting point:</w:t>
            </w:r>
          </w:p>
          <w:p w14:paraId="5774F591" w14:textId="77777777" w:rsidR="00092500" w:rsidRPr="00201E5A"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201E5A">
              <w:rPr>
                <w:sz w:val="20"/>
                <w:szCs w:val="20"/>
              </w:rPr>
              <w:t xml:space="preserve">Case 1: The AI/ML model is trained based on training dataset from one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Configuration#A</w:t>
            </w:r>
            <w:proofErr w:type="spellEnd"/>
            <w:r w:rsidRPr="00201E5A">
              <w:rPr>
                <w:sz w:val="20"/>
                <w:szCs w:val="20"/>
              </w:rPr>
              <w:t xml:space="preserve">, and then the AI/ML model performs inference/test on a dataset from the same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Configuration#A</w:t>
            </w:r>
            <w:proofErr w:type="spellEnd"/>
          </w:p>
          <w:p w14:paraId="3CFD925E" w14:textId="77777777" w:rsidR="00092500" w:rsidRPr="00201E5A"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201E5A">
              <w:rPr>
                <w:sz w:val="20"/>
                <w:szCs w:val="20"/>
              </w:rPr>
              <w:t xml:space="preserve">Case 2: The AI/ML model is trained based on training dataset from one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Configuration#A</w:t>
            </w:r>
            <w:proofErr w:type="spellEnd"/>
            <w:r w:rsidRPr="00201E5A">
              <w:rPr>
                <w:sz w:val="20"/>
                <w:szCs w:val="20"/>
              </w:rPr>
              <w:t xml:space="preserve">, and then the AI/ML model performs inference/test on a different dataset than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Configuration#A</w:t>
            </w:r>
            <w:proofErr w:type="spellEnd"/>
            <w:r w:rsidRPr="00201E5A">
              <w:rPr>
                <w:sz w:val="20"/>
                <w:szCs w:val="20"/>
              </w:rPr>
              <w:t xml:space="preserve">, e.g., </w:t>
            </w:r>
            <w:proofErr w:type="spellStart"/>
            <w:r w:rsidRPr="00201E5A">
              <w:rPr>
                <w:sz w:val="20"/>
                <w:szCs w:val="20"/>
              </w:rPr>
              <w:t>Scenario#B</w:t>
            </w:r>
            <w:proofErr w:type="spellEnd"/>
            <w:r w:rsidRPr="00201E5A">
              <w:rPr>
                <w:sz w:val="20"/>
                <w:szCs w:val="20"/>
              </w:rPr>
              <w:t>/</w:t>
            </w:r>
            <w:proofErr w:type="spellStart"/>
            <w:r w:rsidRPr="00201E5A">
              <w:rPr>
                <w:sz w:val="20"/>
                <w:szCs w:val="20"/>
              </w:rPr>
              <w:t>Configuration#B</w:t>
            </w:r>
            <w:proofErr w:type="spellEnd"/>
            <w:r w:rsidRPr="00201E5A">
              <w:rPr>
                <w:sz w:val="20"/>
                <w:szCs w:val="20"/>
              </w:rPr>
              <w:t xml:space="preserve">,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Configuration#B</w:t>
            </w:r>
            <w:proofErr w:type="spellEnd"/>
          </w:p>
          <w:p w14:paraId="66E5000E" w14:textId="77777777" w:rsidR="00092500" w:rsidRPr="00201E5A"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201E5A">
              <w:rPr>
                <w:sz w:val="20"/>
                <w:szCs w:val="20"/>
              </w:rPr>
              <w:t xml:space="preserve">Case 3: The AI/ML model is trained based on training dataset constructed by mixing datasets from multiple scenarios/configurations including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Configuration#A</w:t>
            </w:r>
            <w:proofErr w:type="spellEnd"/>
            <w:r w:rsidRPr="00201E5A">
              <w:rPr>
                <w:sz w:val="20"/>
                <w:szCs w:val="20"/>
              </w:rPr>
              <w:t xml:space="preserve"> and a different dataset than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Configuration#A</w:t>
            </w:r>
            <w:proofErr w:type="spellEnd"/>
            <w:r w:rsidRPr="00201E5A">
              <w:rPr>
                <w:sz w:val="20"/>
                <w:szCs w:val="20"/>
              </w:rPr>
              <w:t xml:space="preserve">, e.g., </w:t>
            </w:r>
            <w:proofErr w:type="spellStart"/>
            <w:r w:rsidRPr="00201E5A">
              <w:rPr>
                <w:sz w:val="20"/>
                <w:szCs w:val="20"/>
              </w:rPr>
              <w:t>Scenario#B</w:t>
            </w:r>
            <w:proofErr w:type="spellEnd"/>
            <w:r w:rsidRPr="00201E5A">
              <w:rPr>
                <w:sz w:val="20"/>
                <w:szCs w:val="20"/>
              </w:rPr>
              <w:t>/</w:t>
            </w:r>
            <w:proofErr w:type="spellStart"/>
            <w:r w:rsidRPr="00201E5A">
              <w:rPr>
                <w:sz w:val="20"/>
                <w:szCs w:val="20"/>
              </w:rPr>
              <w:t>Configuration#B</w:t>
            </w:r>
            <w:proofErr w:type="spellEnd"/>
            <w:r w:rsidRPr="00201E5A">
              <w:rPr>
                <w:sz w:val="20"/>
                <w:szCs w:val="20"/>
              </w:rPr>
              <w:t xml:space="preserve">,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Configuration#B</w:t>
            </w:r>
            <w:proofErr w:type="spellEnd"/>
            <w:r w:rsidRPr="00201E5A">
              <w:rPr>
                <w:sz w:val="20"/>
                <w:szCs w:val="20"/>
              </w:rPr>
              <w:t xml:space="preserve">, and then the AI/ML model performs inference/test on a dataset from a single Scenario/Configuration from the multiple scenarios/configurations, e.g.,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Configuration#A</w:t>
            </w:r>
            <w:proofErr w:type="spellEnd"/>
            <w:r w:rsidRPr="00201E5A">
              <w:rPr>
                <w:sz w:val="20"/>
                <w:szCs w:val="20"/>
              </w:rPr>
              <w:t xml:space="preserve">, </w:t>
            </w:r>
            <w:proofErr w:type="spellStart"/>
            <w:r w:rsidRPr="00201E5A">
              <w:rPr>
                <w:sz w:val="20"/>
                <w:szCs w:val="20"/>
              </w:rPr>
              <w:t>Scenario#B</w:t>
            </w:r>
            <w:proofErr w:type="spellEnd"/>
            <w:r w:rsidRPr="00201E5A">
              <w:rPr>
                <w:sz w:val="20"/>
                <w:szCs w:val="20"/>
              </w:rPr>
              <w:t>/</w:t>
            </w:r>
            <w:proofErr w:type="spellStart"/>
            <w:r w:rsidRPr="00201E5A">
              <w:rPr>
                <w:sz w:val="20"/>
                <w:szCs w:val="20"/>
              </w:rPr>
              <w:t>Configuration#B</w:t>
            </w:r>
            <w:proofErr w:type="spellEnd"/>
            <w:r w:rsidRPr="00201E5A">
              <w:rPr>
                <w:sz w:val="20"/>
                <w:szCs w:val="20"/>
              </w:rPr>
              <w:t xml:space="preserve">,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Configuration#B</w:t>
            </w:r>
            <w:proofErr w:type="spellEnd"/>
            <w:r w:rsidRPr="00201E5A">
              <w:rPr>
                <w:sz w:val="20"/>
                <w:szCs w:val="20"/>
              </w:rPr>
              <w:t>.</w:t>
            </w:r>
          </w:p>
          <w:p w14:paraId="7A40061A" w14:textId="77777777" w:rsidR="00092500" w:rsidRPr="00201E5A" w:rsidRDefault="00092500" w:rsidP="00135C3F">
            <w:pPr>
              <w:pStyle w:val="a7"/>
              <w:widowControl/>
              <w:numPr>
                <w:ilvl w:val="3"/>
                <w:numId w:val="7"/>
              </w:numPr>
              <w:wordWrap/>
              <w:snapToGrid w:val="0"/>
              <w:spacing w:afterLines="0" w:after="120" w:line="259" w:lineRule="auto"/>
              <w:ind w:leftChars="0" w:left="709"/>
              <w:rPr>
                <w:sz w:val="20"/>
                <w:szCs w:val="20"/>
              </w:rPr>
            </w:pPr>
            <w:r w:rsidRPr="00201E5A">
              <w:rPr>
                <w:sz w:val="20"/>
                <w:szCs w:val="20"/>
              </w:rPr>
              <w:t>Note: Companies to report the ratio for dataset mixing</w:t>
            </w:r>
          </w:p>
          <w:p w14:paraId="05371EAA" w14:textId="77777777" w:rsidR="00092500" w:rsidRPr="00201E5A" w:rsidRDefault="00092500" w:rsidP="00135C3F">
            <w:pPr>
              <w:pStyle w:val="a7"/>
              <w:widowControl/>
              <w:numPr>
                <w:ilvl w:val="3"/>
                <w:numId w:val="7"/>
              </w:numPr>
              <w:wordWrap/>
              <w:snapToGrid w:val="0"/>
              <w:spacing w:afterLines="0" w:after="120" w:line="259" w:lineRule="auto"/>
              <w:ind w:leftChars="0" w:left="709"/>
              <w:rPr>
                <w:sz w:val="20"/>
                <w:szCs w:val="20"/>
              </w:rPr>
            </w:pPr>
            <w:r w:rsidRPr="00201E5A">
              <w:rPr>
                <w:sz w:val="20"/>
                <w:szCs w:val="20"/>
              </w:rPr>
              <w:t>Note: number of the multiple scenarios/configurations can be larger than two</w:t>
            </w:r>
          </w:p>
          <w:p w14:paraId="2EA0261E" w14:textId="77777777" w:rsidR="00092500" w:rsidRPr="00201E5A"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201E5A">
              <w:rPr>
                <w:sz w:val="20"/>
                <w:szCs w:val="20"/>
              </w:rPr>
              <w:t>FFS the detailed set of scenarios/configurations</w:t>
            </w:r>
          </w:p>
          <w:p w14:paraId="50E315E1" w14:textId="77777777" w:rsidR="00092500" w:rsidRPr="00201E5A"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201E5A">
              <w:rPr>
                <w:sz w:val="20"/>
                <w:szCs w:val="20"/>
              </w:rPr>
              <w:t>FFS other cases for generalization verification, e.g.,</w:t>
            </w:r>
          </w:p>
          <w:p w14:paraId="32CB2F6E" w14:textId="77777777" w:rsidR="00092500" w:rsidRPr="00201E5A" w:rsidRDefault="00092500" w:rsidP="00135C3F">
            <w:pPr>
              <w:pStyle w:val="a7"/>
              <w:widowControl/>
              <w:numPr>
                <w:ilvl w:val="2"/>
                <w:numId w:val="7"/>
              </w:numPr>
              <w:wordWrap/>
              <w:snapToGrid w:val="0"/>
              <w:spacing w:afterLines="0" w:after="120" w:line="259" w:lineRule="auto"/>
              <w:ind w:leftChars="0" w:left="709"/>
              <w:rPr>
                <w:sz w:val="20"/>
                <w:szCs w:val="20"/>
              </w:rPr>
            </w:pPr>
            <w:r w:rsidRPr="00201E5A">
              <w:rPr>
                <w:sz w:val="20"/>
                <w:szCs w:val="20"/>
              </w:rPr>
              <w:t xml:space="preserve">Case 2A: The AI/ML model is trained based on training dataset from one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Configuration#A</w:t>
            </w:r>
            <w:proofErr w:type="spellEnd"/>
            <w:r w:rsidRPr="00201E5A">
              <w:rPr>
                <w:sz w:val="20"/>
                <w:szCs w:val="20"/>
              </w:rPr>
              <w:t xml:space="preserve">, and then the AI/ML model is updated based on a fine-tuning dataset different than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Configuration#A</w:t>
            </w:r>
            <w:proofErr w:type="spellEnd"/>
            <w:r w:rsidRPr="00201E5A">
              <w:rPr>
                <w:sz w:val="20"/>
                <w:szCs w:val="20"/>
              </w:rPr>
              <w:t xml:space="preserve">, e.g., </w:t>
            </w:r>
            <w:proofErr w:type="spellStart"/>
            <w:r w:rsidRPr="00201E5A">
              <w:rPr>
                <w:sz w:val="20"/>
                <w:szCs w:val="20"/>
              </w:rPr>
              <w:t>Scenario#B</w:t>
            </w:r>
            <w:proofErr w:type="spellEnd"/>
            <w:r w:rsidRPr="00201E5A">
              <w:rPr>
                <w:sz w:val="20"/>
                <w:szCs w:val="20"/>
              </w:rPr>
              <w:t>/</w:t>
            </w:r>
            <w:proofErr w:type="spellStart"/>
            <w:r w:rsidRPr="00201E5A">
              <w:rPr>
                <w:sz w:val="20"/>
                <w:szCs w:val="20"/>
              </w:rPr>
              <w:t>Configuration#B</w:t>
            </w:r>
            <w:proofErr w:type="spellEnd"/>
            <w:r w:rsidRPr="00201E5A">
              <w:rPr>
                <w:sz w:val="20"/>
                <w:szCs w:val="20"/>
              </w:rPr>
              <w:t xml:space="preserve">,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Configuration#B</w:t>
            </w:r>
            <w:proofErr w:type="spellEnd"/>
            <w:r w:rsidRPr="00201E5A">
              <w:rPr>
                <w:sz w:val="20"/>
                <w:szCs w:val="20"/>
              </w:rPr>
              <w:t xml:space="preserve">. After that, the AI/ML model is tested on a different dataset than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Configuration#A</w:t>
            </w:r>
            <w:proofErr w:type="spellEnd"/>
            <w:r w:rsidRPr="00201E5A">
              <w:rPr>
                <w:sz w:val="20"/>
                <w:szCs w:val="20"/>
              </w:rPr>
              <w:t xml:space="preserve">, e.g., subject to </w:t>
            </w:r>
            <w:proofErr w:type="spellStart"/>
            <w:r w:rsidRPr="00201E5A">
              <w:rPr>
                <w:sz w:val="20"/>
                <w:szCs w:val="20"/>
              </w:rPr>
              <w:t>Scenario#B</w:t>
            </w:r>
            <w:proofErr w:type="spellEnd"/>
            <w:r w:rsidRPr="00201E5A">
              <w:rPr>
                <w:sz w:val="20"/>
                <w:szCs w:val="20"/>
              </w:rPr>
              <w:t>/</w:t>
            </w:r>
            <w:proofErr w:type="spellStart"/>
            <w:r w:rsidRPr="00201E5A">
              <w:rPr>
                <w:sz w:val="20"/>
                <w:szCs w:val="20"/>
              </w:rPr>
              <w:t>Configuration#B</w:t>
            </w:r>
            <w:proofErr w:type="spellEnd"/>
            <w:r w:rsidRPr="00201E5A">
              <w:rPr>
                <w:sz w:val="20"/>
                <w:szCs w:val="20"/>
              </w:rPr>
              <w:t xml:space="preserve">, </w:t>
            </w:r>
            <w:proofErr w:type="spellStart"/>
            <w:r w:rsidRPr="00201E5A">
              <w:rPr>
                <w:sz w:val="20"/>
                <w:szCs w:val="20"/>
              </w:rPr>
              <w:t>Scenario#A</w:t>
            </w:r>
            <w:proofErr w:type="spellEnd"/>
            <w:r w:rsidRPr="00201E5A">
              <w:rPr>
                <w:sz w:val="20"/>
                <w:szCs w:val="20"/>
              </w:rPr>
              <w:t>/</w:t>
            </w:r>
            <w:proofErr w:type="spellStart"/>
            <w:r w:rsidRPr="00201E5A">
              <w:rPr>
                <w:sz w:val="20"/>
                <w:szCs w:val="20"/>
              </w:rPr>
              <w:t>Configuration#B</w:t>
            </w:r>
            <w:proofErr w:type="spellEnd"/>
            <w:r w:rsidRPr="00201E5A">
              <w:rPr>
                <w:sz w:val="20"/>
                <w:szCs w:val="20"/>
              </w:rPr>
              <w:t>.</w:t>
            </w:r>
          </w:p>
          <w:p w14:paraId="07EBCEB7" w14:textId="77777777" w:rsidR="00092500" w:rsidRDefault="00092500" w:rsidP="00092500">
            <w:pPr>
              <w:spacing w:after="120"/>
            </w:pPr>
          </w:p>
          <w:p w14:paraId="3B012ED3" w14:textId="77777777" w:rsidR="00092500" w:rsidRPr="00201E5A" w:rsidRDefault="00092500" w:rsidP="00092500">
            <w:pPr>
              <w:spacing w:after="120"/>
              <w:rPr>
                <w:highlight w:val="green"/>
              </w:rPr>
            </w:pPr>
            <w:r w:rsidRPr="00201E5A">
              <w:rPr>
                <w:highlight w:val="green"/>
              </w:rPr>
              <w:t>Agreement</w:t>
            </w:r>
          </w:p>
          <w:p w14:paraId="376E2B58" w14:textId="77777777" w:rsidR="00092500" w:rsidRPr="00145E06" w:rsidRDefault="00092500" w:rsidP="00092500">
            <w:pPr>
              <w:spacing w:after="120"/>
            </w:pPr>
            <w:r w:rsidRPr="00145E06">
              <w:t>For CSI enhancement evaluations, to verify the generalization performance of an AI/ML model over various scenarios, the set of scenarios are considered focusing on one or more of the following aspects as a starting point:</w:t>
            </w:r>
          </w:p>
          <w:p w14:paraId="1881AEE1" w14:textId="77777777" w:rsidR="00092500" w:rsidRPr="00201E5A"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201E5A">
              <w:rPr>
                <w:sz w:val="20"/>
                <w:szCs w:val="20"/>
              </w:rPr>
              <w:t xml:space="preserve">Various deployment scenarios (e.g., </w:t>
            </w:r>
            <w:proofErr w:type="spellStart"/>
            <w:r w:rsidRPr="00201E5A">
              <w:rPr>
                <w:sz w:val="20"/>
                <w:szCs w:val="20"/>
              </w:rPr>
              <w:t>UMa</w:t>
            </w:r>
            <w:proofErr w:type="spellEnd"/>
            <w:r w:rsidRPr="00201E5A">
              <w:rPr>
                <w:sz w:val="20"/>
                <w:szCs w:val="20"/>
              </w:rPr>
              <w:t xml:space="preserve">, </w:t>
            </w:r>
            <w:proofErr w:type="spellStart"/>
            <w:r w:rsidRPr="00201E5A">
              <w:rPr>
                <w:sz w:val="20"/>
                <w:szCs w:val="20"/>
              </w:rPr>
              <w:t>UMi</w:t>
            </w:r>
            <w:proofErr w:type="spellEnd"/>
            <w:r w:rsidRPr="00201E5A">
              <w:rPr>
                <w:sz w:val="20"/>
                <w:szCs w:val="20"/>
              </w:rPr>
              <w:t xml:space="preserve">, </w:t>
            </w:r>
            <w:proofErr w:type="spellStart"/>
            <w:r w:rsidRPr="00201E5A">
              <w:rPr>
                <w:sz w:val="20"/>
                <w:szCs w:val="20"/>
              </w:rPr>
              <w:t>InH</w:t>
            </w:r>
            <w:proofErr w:type="spellEnd"/>
            <w:r w:rsidRPr="00201E5A">
              <w:rPr>
                <w:sz w:val="20"/>
                <w:szCs w:val="20"/>
              </w:rPr>
              <w:t>)</w:t>
            </w:r>
          </w:p>
          <w:p w14:paraId="421EB465" w14:textId="77777777" w:rsidR="00092500" w:rsidRPr="00201E5A"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201E5A">
              <w:rPr>
                <w:sz w:val="20"/>
                <w:szCs w:val="20"/>
              </w:rPr>
              <w:t xml:space="preserve">Various outdoor/indoor UE distributions for </w:t>
            </w:r>
            <w:proofErr w:type="spellStart"/>
            <w:r w:rsidRPr="00201E5A">
              <w:rPr>
                <w:sz w:val="20"/>
                <w:szCs w:val="20"/>
              </w:rPr>
              <w:t>UMa</w:t>
            </w:r>
            <w:proofErr w:type="spellEnd"/>
            <w:r w:rsidRPr="00201E5A">
              <w:rPr>
                <w:sz w:val="20"/>
                <w:szCs w:val="20"/>
              </w:rPr>
              <w:t>/</w:t>
            </w:r>
            <w:proofErr w:type="spellStart"/>
            <w:r w:rsidRPr="00201E5A">
              <w:rPr>
                <w:sz w:val="20"/>
                <w:szCs w:val="20"/>
              </w:rPr>
              <w:t>UMi</w:t>
            </w:r>
            <w:proofErr w:type="spellEnd"/>
            <w:r w:rsidRPr="00201E5A">
              <w:rPr>
                <w:sz w:val="20"/>
                <w:szCs w:val="20"/>
              </w:rPr>
              <w:t xml:space="preserve"> (e.g., 10:0, 8:2, 5:5, 2:8, 0:10)</w:t>
            </w:r>
          </w:p>
          <w:p w14:paraId="2EFB6B8C" w14:textId="77777777" w:rsidR="00092500" w:rsidRPr="00201E5A"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201E5A">
              <w:rPr>
                <w:sz w:val="20"/>
                <w:szCs w:val="20"/>
              </w:rPr>
              <w:t>Various carrier frequencies (e.g., 2GHz, 3.5GHz)</w:t>
            </w:r>
          </w:p>
          <w:p w14:paraId="7E59A010" w14:textId="77777777" w:rsidR="00092500" w:rsidRPr="00201E5A"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201E5A">
              <w:rPr>
                <w:sz w:val="20"/>
                <w:szCs w:val="20"/>
              </w:rPr>
              <w:t>Other aspects of scenarios are not precluded, e.g., various antenna spacing, various antenna virtualization (</w:t>
            </w:r>
            <w:proofErr w:type="spellStart"/>
            <w:r w:rsidRPr="00201E5A">
              <w:rPr>
                <w:sz w:val="20"/>
                <w:szCs w:val="20"/>
              </w:rPr>
              <w:t>TxRU</w:t>
            </w:r>
            <w:proofErr w:type="spellEnd"/>
            <w:r w:rsidRPr="00201E5A">
              <w:rPr>
                <w:sz w:val="20"/>
                <w:szCs w:val="20"/>
              </w:rPr>
              <w:t xml:space="preserve"> mapping), various ISDs, various UE speeds, etc.</w:t>
            </w:r>
          </w:p>
          <w:p w14:paraId="4F5E8D95" w14:textId="77777777" w:rsidR="00092500" w:rsidRPr="00201E5A"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201E5A">
              <w:rPr>
                <w:sz w:val="20"/>
                <w:szCs w:val="20"/>
              </w:rPr>
              <w:t>Companies to report the selected scenarios for generalization verification</w:t>
            </w:r>
          </w:p>
          <w:p w14:paraId="662482CC" w14:textId="77777777" w:rsidR="00092500" w:rsidRDefault="00092500" w:rsidP="00092500">
            <w:pPr>
              <w:spacing w:after="120"/>
              <w:rPr>
                <w:rFonts w:eastAsia="DengXian"/>
                <w:highlight w:val="green"/>
              </w:rPr>
            </w:pPr>
          </w:p>
          <w:p w14:paraId="16EE4C24" w14:textId="21C6E3F9" w:rsidR="00092500" w:rsidRDefault="00092500" w:rsidP="00092500">
            <w:pPr>
              <w:spacing w:after="120"/>
              <w:rPr>
                <w:rFonts w:eastAsia="DengXian"/>
                <w:highlight w:val="green"/>
              </w:rPr>
            </w:pPr>
            <w:r w:rsidRPr="00354BD5">
              <w:rPr>
                <w:rFonts w:eastAsia="DengXian"/>
                <w:highlight w:val="green"/>
              </w:rPr>
              <w:t>Agreement</w:t>
            </w:r>
          </w:p>
          <w:p w14:paraId="4EEBCA95" w14:textId="77777777" w:rsidR="00092500" w:rsidRPr="00E674F9" w:rsidRDefault="00092500" w:rsidP="00092500">
            <w:pPr>
              <w:spacing w:after="120"/>
            </w:pPr>
            <w:r w:rsidRPr="00E674F9">
              <w:t>For CSI enhancement evaluations, to verify the generalization</w:t>
            </w:r>
            <w:r w:rsidRPr="00E674F9">
              <w:rPr>
                <w:rFonts w:hint="eastAsia"/>
              </w:rPr>
              <w:t>/scalability</w:t>
            </w:r>
            <w:r w:rsidRPr="00E674F9">
              <w:t xml:space="preserve"> performance of an AI/ML model over various configurations (e.g., which may potentially lead to different dimensions of mod</w:t>
            </w:r>
            <w:r w:rsidRPr="00E674F9">
              <w:lastRenderedPageBreak/>
              <w:t>el input/output), the set of configurations are considered focusing on one or more of the following aspects as a starting point</w:t>
            </w:r>
            <w:r>
              <w:t>:</w:t>
            </w:r>
          </w:p>
          <w:p w14:paraId="46C7973C" w14:textId="77777777" w:rsidR="00092500" w:rsidRPr="00354BD5"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354BD5">
              <w:rPr>
                <w:sz w:val="20"/>
                <w:szCs w:val="20"/>
              </w:rPr>
              <w:t xml:space="preserve">Various bandwidths (e.g., 10MHz, 20MHz) and/or frequency granularities, (e.g., size of </w:t>
            </w:r>
            <w:proofErr w:type="spellStart"/>
            <w:r w:rsidRPr="00354BD5">
              <w:rPr>
                <w:sz w:val="20"/>
                <w:szCs w:val="20"/>
              </w:rPr>
              <w:t>subband</w:t>
            </w:r>
            <w:proofErr w:type="spellEnd"/>
            <w:r w:rsidRPr="00354BD5">
              <w:rPr>
                <w:sz w:val="20"/>
                <w:szCs w:val="20"/>
              </w:rPr>
              <w:t>)</w:t>
            </w:r>
          </w:p>
          <w:p w14:paraId="7201C238" w14:textId="77777777" w:rsidR="00092500" w:rsidRPr="00354BD5"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354BD5">
              <w:rPr>
                <w:sz w:val="20"/>
                <w:szCs w:val="20"/>
              </w:rPr>
              <w:t>Various sizes of CSI feedback payloads, FFS candidate payload number</w:t>
            </w:r>
          </w:p>
          <w:p w14:paraId="4884CDFD" w14:textId="77777777" w:rsidR="00092500" w:rsidRPr="00354BD5"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354BD5">
              <w:rPr>
                <w:sz w:val="20"/>
                <w:szCs w:val="20"/>
              </w:rPr>
              <w:t>Various antenna port layouts, e.g., (N1/N2/P) and/or antenna port numbers (e.g., 32 ports, 16 ports)</w:t>
            </w:r>
          </w:p>
          <w:p w14:paraId="29DF2F44" w14:textId="77777777" w:rsidR="00092500" w:rsidRPr="00354BD5"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354BD5">
              <w:rPr>
                <w:sz w:val="20"/>
                <w:szCs w:val="20"/>
              </w:rPr>
              <w:t>Other aspects of configurations are not precluded, e.g., various numerologies, various rank numbers/layers, etc.</w:t>
            </w:r>
          </w:p>
          <w:p w14:paraId="7224FAB3" w14:textId="77777777" w:rsidR="00092500" w:rsidRPr="00354BD5"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354BD5">
              <w:rPr>
                <w:sz w:val="20"/>
                <w:szCs w:val="20"/>
              </w:rPr>
              <w:t>Companies to report the selected configurations for generalization verification</w:t>
            </w:r>
          </w:p>
          <w:p w14:paraId="1FA780BF" w14:textId="600248C5" w:rsidR="00092500" w:rsidRPr="00D54132" w:rsidRDefault="00092500" w:rsidP="00135C3F">
            <w:pPr>
              <w:pStyle w:val="a7"/>
              <w:widowControl/>
              <w:numPr>
                <w:ilvl w:val="0"/>
                <w:numId w:val="7"/>
              </w:numPr>
              <w:wordWrap/>
              <w:snapToGrid w:val="0"/>
              <w:spacing w:afterLines="0" w:after="120" w:line="259" w:lineRule="auto"/>
              <w:ind w:leftChars="0" w:left="402" w:hanging="402"/>
              <w:rPr>
                <w:sz w:val="20"/>
                <w:szCs w:val="20"/>
              </w:rPr>
            </w:pPr>
            <w:r w:rsidRPr="00354BD5">
              <w:rPr>
                <w:sz w:val="20"/>
                <w:szCs w:val="20"/>
              </w:rPr>
              <w:t>Companies are encouraged to report the method to achieve generalization over various configurations to achieve scalability of the AI/ML input/output, including pre-processing, post-processing, etc.</w:t>
            </w:r>
          </w:p>
        </w:tc>
      </w:tr>
    </w:tbl>
    <w:p w14:paraId="1A656792" w14:textId="77777777" w:rsidR="00092500" w:rsidRPr="00092500" w:rsidRDefault="00092500" w:rsidP="00092500">
      <w:pPr>
        <w:spacing w:after="120"/>
      </w:pPr>
    </w:p>
    <w:p w14:paraId="0013DF83" w14:textId="443B75E2" w:rsidR="00092500" w:rsidRDefault="00092500" w:rsidP="00E20D4E">
      <w:pPr>
        <w:pStyle w:val="maintext"/>
        <w:ind w:firstLine="440"/>
      </w:pPr>
      <w:r>
        <w:rPr>
          <w:rFonts w:hint="eastAsia"/>
        </w:rPr>
        <w:t>I</w:t>
      </w:r>
      <w:r>
        <w:t xml:space="preserve">n this section, we provide </w:t>
      </w:r>
      <w:r w:rsidR="00BE56B7">
        <w:t xml:space="preserve">some </w:t>
      </w:r>
      <w:r>
        <w:t xml:space="preserve">initial evaluation results on generalization performances on following various </w:t>
      </w:r>
      <w:r w:rsidR="00B2642A">
        <w:t>configurations</w:t>
      </w:r>
      <w:r w:rsidR="000459ED">
        <w:t>:</w:t>
      </w:r>
    </w:p>
    <w:p w14:paraId="14E35650" w14:textId="5C4F2C6F" w:rsidR="00092500" w:rsidRDefault="00092500" w:rsidP="00135C3F">
      <w:pPr>
        <w:pStyle w:val="a7"/>
        <w:numPr>
          <w:ilvl w:val="0"/>
          <w:numId w:val="8"/>
        </w:numPr>
        <w:spacing w:after="120"/>
        <w:ind w:leftChars="0"/>
      </w:pPr>
      <w:r>
        <w:rPr>
          <w:rFonts w:hint="eastAsia"/>
        </w:rPr>
        <w:t>V</w:t>
      </w:r>
      <w:r>
        <w:t>arious bandwidths</w:t>
      </w:r>
    </w:p>
    <w:p w14:paraId="1743F005" w14:textId="356FA48C" w:rsidR="006F3531" w:rsidRDefault="006F3531" w:rsidP="00135C3F">
      <w:pPr>
        <w:pStyle w:val="a7"/>
        <w:numPr>
          <w:ilvl w:val="0"/>
          <w:numId w:val="8"/>
        </w:numPr>
        <w:spacing w:after="120"/>
        <w:ind w:leftChars="0"/>
      </w:pPr>
      <w:r>
        <w:rPr>
          <w:rFonts w:hint="eastAsia"/>
        </w:rPr>
        <w:t>V</w:t>
      </w:r>
      <w:r>
        <w:t>arious CSI payload sizes.</w:t>
      </w:r>
    </w:p>
    <w:p w14:paraId="1F11E36D" w14:textId="77777777" w:rsidR="00092500" w:rsidRPr="00092500" w:rsidRDefault="00092500" w:rsidP="00D54132">
      <w:pPr>
        <w:spacing w:after="120"/>
      </w:pPr>
    </w:p>
    <w:p w14:paraId="1A583FD3" w14:textId="750B048E" w:rsidR="00A5492C" w:rsidRDefault="009934A8" w:rsidP="00955E22">
      <w:pPr>
        <w:pStyle w:val="4"/>
      </w:pPr>
      <w:r>
        <w:t>Various bandwidths</w:t>
      </w:r>
    </w:p>
    <w:p w14:paraId="6696017C" w14:textId="41427806" w:rsidR="00662438" w:rsidRPr="00815454" w:rsidRDefault="00EE1F9E" w:rsidP="00815454">
      <w:pPr>
        <w:pStyle w:val="maintext"/>
        <w:ind w:firstLine="440"/>
      </w:pPr>
      <w:r w:rsidRPr="00815454">
        <w:t xml:space="preserve">We consider various bandwidths and </w:t>
      </w:r>
      <w:r w:rsidR="007F7864">
        <w:t>evaluate</w:t>
      </w:r>
      <w:r w:rsidRPr="00815454">
        <w:t xml:space="preserve"> </w:t>
      </w:r>
      <w:r w:rsidR="00321F9E">
        <w:t xml:space="preserve">their </w:t>
      </w:r>
      <w:r w:rsidRPr="00815454">
        <w:t>performances</w:t>
      </w:r>
      <w:r w:rsidR="0041437E" w:rsidRPr="00815454">
        <w:t>.</w:t>
      </w:r>
      <w:r w:rsidR="00662438" w:rsidRPr="00815454">
        <w:rPr>
          <w:rFonts w:hint="eastAsia"/>
        </w:rPr>
        <w:t xml:space="preserve"> </w:t>
      </w:r>
      <w:r w:rsidR="00662438" w:rsidRPr="00815454">
        <w:t>We assume same evaluation environment as in the Section 2.2.1</w:t>
      </w:r>
      <w:r w:rsidR="00AB2F83" w:rsidRPr="00815454">
        <w:t>. T</w:t>
      </w:r>
      <w:r w:rsidR="00E168A9" w:rsidRPr="00815454">
        <w:t>o train AI/ML model</w:t>
      </w:r>
      <w:r w:rsidR="00AB2F83" w:rsidRPr="00815454">
        <w:t>s for various configurations</w:t>
      </w:r>
      <w:r w:rsidR="00211E21" w:rsidRPr="00815454">
        <w:t>, datasets are gathered from following</w:t>
      </w:r>
      <w:r w:rsidR="00662438" w:rsidRPr="00815454">
        <w:t xml:space="preserve"> different configurations</w:t>
      </w:r>
      <w:r w:rsidR="00E168A9" w:rsidRPr="00815454">
        <w:t>.</w:t>
      </w:r>
    </w:p>
    <w:p w14:paraId="12853C8B" w14:textId="2AFD3CE9" w:rsidR="00956CA6" w:rsidRDefault="00956CA6" w:rsidP="00662438">
      <w:pPr>
        <w:pStyle w:val="maintext"/>
        <w:ind w:firstLineChars="100" w:firstLine="220"/>
        <w:rPr>
          <w:lang w:val="en-US"/>
        </w:rPr>
      </w:pPr>
    </w:p>
    <w:p w14:paraId="50168E16" w14:textId="02598A35" w:rsidR="00211E21" w:rsidRPr="00211E21" w:rsidRDefault="00211E21" w:rsidP="00D54132">
      <w:pPr>
        <w:pStyle w:val="a8"/>
        <w:spacing w:afterLines="0" w:after="120"/>
        <w:jc w:val="center"/>
      </w:pPr>
      <w:r>
        <w:t xml:space="preserve">Table </w:t>
      </w:r>
      <w:r w:rsidR="00FB0DFA">
        <w:t>3</w:t>
      </w:r>
      <w:r>
        <w:t>. Datasets for various bandwidths</w:t>
      </w:r>
    </w:p>
    <w:tbl>
      <w:tblPr>
        <w:tblStyle w:val="a6"/>
        <w:tblW w:w="0" w:type="auto"/>
        <w:jc w:val="center"/>
        <w:tblLook w:val="04A0" w:firstRow="1" w:lastRow="0" w:firstColumn="1" w:lastColumn="0" w:noHBand="0" w:noVBand="1"/>
      </w:tblPr>
      <w:tblGrid>
        <w:gridCol w:w="2689"/>
        <w:gridCol w:w="4110"/>
      </w:tblGrid>
      <w:tr w:rsidR="00DD7DFB" w14:paraId="38B4455C" w14:textId="77777777" w:rsidTr="00D54132">
        <w:trPr>
          <w:jc w:val="center"/>
        </w:trPr>
        <w:tc>
          <w:tcPr>
            <w:tcW w:w="2689" w:type="dxa"/>
          </w:tcPr>
          <w:p w14:paraId="7186CAB2" w14:textId="4BB16985" w:rsidR="00DD7DFB" w:rsidRPr="00D54132" w:rsidRDefault="00DD7DFB" w:rsidP="00662438">
            <w:pPr>
              <w:pStyle w:val="maintext"/>
              <w:ind w:firstLineChars="0" w:firstLine="0"/>
              <w:rPr>
                <w:b/>
                <w:bCs/>
                <w:lang w:val="en-US"/>
              </w:rPr>
            </w:pPr>
            <w:r w:rsidRPr="00D54132">
              <w:rPr>
                <w:b/>
                <w:bCs/>
                <w:lang w:val="en-US"/>
              </w:rPr>
              <w:t>Dataset</w:t>
            </w:r>
            <w:r w:rsidR="00211E21">
              <w:rPr>
                <w:b/>
                <w:bCs/>
                <w:lang w:val="en-US"/>
              </w:rPr>
              <w:t>s</w:t>
            </w:r>
          </w:p>
        </w:tc>
        <w:tc>
          <w:tcPr>
            <w:tcW w:w="4110" w:type="dxa"/>
          </w:tcPr>
          <w:p w14:paraId="5B1B12FC" w14:textId="7E350426" w:rsidR="00DD7DFB" w:rsidRPr="00D54132" w:rsidRDefault="00DD7DFB" w:rsidP="00662438">
            <w:pPr>
              <w:pStyle w:val="maintext"/>
              <w:ind w:firstLineChars="0" w:firstLine="0"/>
              <w:rPr>
                <w:b/>
                <w:bCs/>
                <w:lang w:val="en-US"/>
              </w:rPr>
            </w:pPr>
            <w:r w:rsidRPr="00D54132">
              <w:rPr>
                <w:b/>
                <w:bCs/>
                <w:lang w:val="en-US"/>
              </w:rPr>
              <w:t>Configuration</w:t>
            </w:r>
            <w:r w:rsidR="00213D7A" w:rsidRPr="00D54132">
              <w:rPr>
                <w:b/>
                <w:bCs/>
                <w:lang w:val="en-US"/>
              </w:rPr>
              <w:t>s</w:t>
            </w:r>
          </w:p>
        </w:tc>
      </w:tr>
      <w:tr w:rsidR="00DD7DFB" w14:paraId="724BCBA8" w14:textId="77777777" w:rsidTr="00D54132">
        <w:trPr>
          <w:jc w:val="center"/>
        </w:trPr>
        <w:tc>
          <w:tcPr>
            <w:tcW w:w="2689" w:type="dxa"/>
          </w:tcPr>
          <w:p w14:paraId="15D1EF78" w14:textId="41E31B3C" w:rsidR="00DD7DFB" w:rsidRDefault="00DD7DFB" w:rsidP="00662438">
            <w:pPr>
              <w:pStyle w:val="maintext"/>
              <w:ind w:firstLineChars="0" w:firstLine="0"/>
              <w:rPr>
                <w:lang w:val="en-US"/>
              </w:rPr>
            </w:pPr>
            <w:r>
              <w:rPr>
                <w:rFonts w:hint="eastAsia"/>
                <w:lang w:val="en-US"/>
              </w:rPr>
              <w:t>D</w:t>
            </w:r>
            <w:r>
              <w:rPr>
                <w:lang w:val="en-US"/>
              </w:rPr>
              <w:t xml:space="preserve">ataset </w:t>
            </w:r>
            <w:r w:rsidR="000B6595">
              <w:rPr>
                <w:lang w:val="en-US"/>
              </w:rPr>
              <w:t>#</w:t>
            </w:r>
            <w:r>
              <w:rPr>
                <w:lang w:val="en-US"/>
              </w:rPr>
              <w:t>1</w:t>
            </w:r>
          </w:p>
        </w:tc>
        <w:tc>
          <w:tcPr>
            <w:tcW w:w="4110" w:type="dxa"/>
          </w:tcPr>
          <w:p w14:paraId="31DC7A47" w14:textId="3708FAC1" w:rsidR="00DD7DFB" w:rsidRDefault="008D21CB" w:rsidP="00662438">
            <w:pPr>
              <w:pStyle w:val="maintext"/>
              <w:ind w:firstLineChars="0" w:firstLine="0"/>
              <w:rPr>
                <w:lang w:val="en-US"/>
              </w:rPr>
            </w:pPr>
            <w:r>
              <w:rPr>
                <w:lang w:val="en-US"/>
              </w:rPr>
              <w:t>6</w:t>
            </w:r>
            <w:r w:rsidR="00DD7DFB">
              <w:rPr>
                <w:lang w:val="en-US"/>
              </w:rPr>
              <w:t xml:space="preserve"> </w:t>
            </w:r>
            <w:proofErr w:type="spellStart"/>
            <w:r w:rsidR="00DD7DFB">
              <w:rPr>
                <w:lang w:val="en-US"/>
              </w:rPr>
              <w:t>subbands</w:t>
            </w:r>
            <w:proofErr w:type="spellEnd"/>
            <w:r w:rsidR="00B64FFB">
              <w:rPr>
                <w:lang w:val="en-US"/>
              </w:rPr>
              <w:t xml:space="preserve"> (</w:t>
            </w:r>
            <w:r>
              <w:rPr>
                <w:lang w:val="en-US"/>
              </w:rPr>
              <w:t>24</w:t>
            </w:r>
            <w:r w:rsidR="003945DE">
              <w:rPr>
                <w:lang w:val="en-US"/>
              </w:rPr>
              <w:t xml:space="preserve"> RBs</w:t>
            </w:r>
            <w:r w:rsidR="00B71850">
              <w:rPr>
                <w:lang w:val="en-US"/>
              </w:rPr>
              <w:t xml:space="preserve"> of BW</w:t>
            </w:r>
            <w:r w:rsidR="003945DE">
              <w:rPr>
                <w:lang w:val="en-US"/>
              </w:rPr>
              <w:t>)</w:t>
            </w:r>
          </w:p>
        </w:tc>
      </w:tr>
      <w:tr w:rsidR="00DD7DFB" w14:paraId="579B1EE3" w14:textId="77777777" w:rsidTr="00D54132">
        <w:trPr>
          <w:jc w:val="center"/>
        </w:trPr>
        <w:tc>
          <w:tcPr>
            <w:tcW w:w="2689" w:type="dxa"/>
          </w:tcPr>
          <w:p w14:paraId="60D0F260" w14:textId="7E960E4F" w:rsidR="00DD7DFB" w:rsidRDefault="00DD7DFB" w:rsidP="00662438">
            <w:pPr>
              <w:pStyle w:val="maintext"/>
              <w:ind w:firstLineChars="0" w:firstLine="0"/>
              <w:rPr>
                <w:lang w:val="en-US"/>
              </w:rPr>
            </w:pPr>
            <w:r>
              <w:rPr>
                <w:rFonts w:hint="eastAsia"/>
                <w:lang w:val="en-US"/>
              </w:rPr>
              <w:t>D</w:t>
            </w:r>
            <w:r>
              <w:rPr>
                <w:lang w:val="en-US"/>
              </w:rPr>
              <w:t xml:space="preserve">ataset </w:t>
            </w:r>
            <w:r w:rsidR="000B6595">
              <w:rPr>
                <w:lang w:val="en-US"/>
              </w:rPr>
              <w:t>#</w:t>
            </w:r>
            <w:r>
              <w:rPr>
                <w:lang w:val="en-US"/>
              </w:rPr>
              <w:t>2</w:t>
            </w:r>
          </w:p>
        </w:tc>
        <w:tc>
          <w:tcPr>
            <w:tcW w:w="4110" w:type="dxa"/>
          </w:tcPr>
          <w:p w14:paraId="4AEF40F0" w14:textId="15BAC203" w:rsidR="00DD7DFB" w:rsidRDefault="008D21CB" w:rsidP="00662438">
            <w:pPr>
              <w:pStyle w:val="maintext"/>
              <w:ind w:firstLineChars="0" w:firstLine="0"/>
              <w:rPr>
                <w:lang w:val="en-US"/>
              </w:rPr>
            </w:pPr>
            <w:r>
              <w:rPr>
                <w:lang w:val="en-US"/>
              </w:rPr>
              <w:t>12</w:t>
            </w:r>
            <w:r w:rsidR="00DD7DFB">
              <w:rPr>
                <w:lang w:val="en-US"/>
              </w:rPr>
              <w:t xml:space="preserve"> </w:t>
            </w:r>
            <w:proofErr w:type="spellStart"/>
            <w:r w:rsidR="00DD7DFB">
              <w:rPr>
                <w:lang w:val="en-US"/>
              </w:rPr>
              <w:t>subbands</w:t>
            </w:r>
            <w:proofErr w:type="spellEnd"/>
            <w:r w:rsidR="003945DE">
              <w:rPr>
                <w:lang w:val="en-US"/>
              </w:rPr>
              <w:t xml:space="preserve"> (</w:t>
            </w:r>
            <w:r>
              <w:rPr>
                <w:lang w:val="en-US"/>
              </w:rPr>
              <w:t>48</w:t>
            </w:r>
            <w:r w:rsidR="003945DE">
              <w:rPr>
                <w:lang w:val="en-US"/>
              </w:rPr>
              <w:t xml:space="preserve"> RBs</w:t>
            </w:r>
            <w:r w:rsidR="00B71850">
              <w:rPr>
                <w:lang w:val="en-US"/>
              </w:rPr>
              <w:t xml:space="preserve"> of BW</w:t>
            </w:r>
            <w:r w:rsidR="003945DE">
              <w:rPr>
                <w:lang w:val="en-US"/>
              </w:rPr>
              <w:t>)</w:t>
            </w:r>
          </w:p>
        </w:tc>
      </w:tr>
    </w:tbl>
    <w:p w14:paraId="48A39946" w14:textId="77777777" w:rsidR="00E168A9" w:rsidRDefault="00E168A9" w:rsidP="00662438">
      <w:pPr>
        <w:pStyle w:val="maintext"/>
        <w:ind w:firstLineChars="100" w:firstLine="220"/>
        <w:rPr>
          <w:lang w:val="en-US"/>
        </w:rPr>
      </w:pPr>
    </w:p>
    <w:p w14:paraId="0962D8E6" w14:textId="228FF5C2" w:rsidR="000B6595" w:rsidRPr="00815454" w:rsidRDefault="00211E21" w:rsidP="00815454">
      <w:pPr>
        <w:pStyle w:val="maintext"/>
        <w:ind w:firstLine="440"/>
      </w:pPr>
      <w:r w:rsidRPr="00815454">
        <w:t>Because t</w:t>
      </w:r>
      <w:r w:rsidR="000B6595" w:rsidRPr="00815454">
        <w:t xml:space="preserve">he </w:t>
      </w:r>
      <w:r w:rsidR="00321F9E">
        <w:t>shapes</w:t>
      </w:r>
      <w:r w:rsidR="000B6595" w:rsidRPr="00815454">
        <w:t xml:space="preserve"> of </w:t>
      </w:r>
      <w:r w:rsidR="00321F9E">
        <w:t>datasets</w:t>
      </w:r>
      <w:r w:rsidR="000B6595" w:rsidRPr="00815454">
        <w:t xml:space="preserve"> #1 and #2 are different and to train or make </w:t>
      </w:r>
      <w:r w:rsidR="00321F9E">
        <w:t>inferences</w:t>
      </w:r>
      <w:r w:rsidR="000B6595" w:rsidRPr="00815454">
        <w:t xml:space="preserve"> for the various configurations using an AI/ML model, it is </w:t>
      </w:r>
      <w:r w:rsidR="00156FD5" w:rsidRPr="00815454">
        <w:t>required</w:t>
      </w:r>
      <w:r w:rsidR="000B6595" w:rsidRPr="00815454">
        <w:t xml:space="preserve"> to support different size</w:t>
      </w:r>
      <w:r w:rsidR="00B51311" w:rsidRPr="00815454">
        <w:t>s</w:t>
      </w:r>
      <w:r w:rsidR="000B6595" w:rsidRPr="00815454">
        <w:t xml:space="preserve"> of input </w:t>
      </w:r>
      <w:r w:rsidR="00092401" w:rsidRPr="00815454">
        <w:t xml:space="preserve">for the AI/ML model. </w:t>
      </w:r>
      <w:r w:rsidR="00156FD5" w:rsidRPr="00815454">
        <w:t>Moreover,</w:t>
      </w:r>
      <w:r w:rsidR="00092401" w:rsidRPr="00815454">
        <w:t xml:space="preserve"> generating different </w:t>
      </w:r>
      <w:r w:rsidR="00321F9E">
        <w:t>sizes</w:t>
      </w:r>
      <w:r w:rsidR="00092401" w:rsidRPr="00815454">
        <w:t xml:space="preserve"> of outputs (</w:t>
      </w:r>
      <w:r w:rsidR="00AD79AC" w:rsidRPr="00815454">
        <w:t>e.g.,</w:t>
      </w:r>
      <w:r w:rsidR="00092401" w:rsidRPr="00815454">
        <w:t xml:space="preserve"> proportional to the input size) is required. T</w:t>
      </w:r>
      <w:r w:rsidR="009173FC" w:rsidRPr="00815454">
        <w:t>h</w:t>
      </w:r>
      <w:r w:rsidR="00873A3E" w:rsidRPr="00815454">
        <w:t>ese</w:t>
      </w:r>
      <w:r w:rsidR="009173FC" w:rsidRPr="00815454">
        <w:t xml:space="preserve"> </w:t>
      </w:r>
      <w:r w:rsidR="00AD79AC" w:rsidRPr="00815454">
        <w:t>make</w:t>
      </w:r>
      <w:r w:rsidR="009173FC" w:rsidRPr="00815454">
        <w:t xml:space="preserve"> restriction</w:t>
      </w:r>
      <w:r w:rsidR="00092401" w:rsidRPr="00815454">
        <w:t>s</w:t>
      </w:r>
      <w:r w:rsidR="009173FC" w:rsidRPr="00815454">
        <w:t xml:space="preserve"> on neural network</w:t>
      </w:r>
      <w:r w:rsidR="00543EC7" w:rsidRPr="00815454">
        <w:t xml:space="preserve"> designs</w:t>
      </w:r>
      <w:r w:rsidR="009173FC" w:rsidRPr="00815454">
        <w:t xml:space="preserve"> for CSI compression</w:t>
      </w:r>
      <w:r w:rsidR="00092401" w:rsidRPr="00815454">
        <w:t xml:space="preserve">, e.g., </w:t>
      </w:r>
      <w:r w:rsidR="00321F9E">
        <w:t>MLP-based</w:t>
      </w:r>
      <w:r w:rsidR="00092401" w:rsidRPr="00815454">
        <w:t xml:space="preserve"> architecture</w:t>
      </w:r>
      <w:r w:rsidR="00321F9E">
        <w:t xml:space="preserve"> </w:t>
      </w:r>
      <w:proofErr w:type="spellStart"/>
      <w:r w:rsidR="00321F9E">
        <w:t>can</w:t>
      </w:r>
      <w:r w:rsidR="00DA1EF5">
        <w:t xml:space="preserve"> not</w:t>
      </w:r>
      <w:proofErr w:type="spellEnd"/>
      <w:r w:rsidR="00321F9E">
        <w:t xml:space="preserve"> support </w:t>
      </w:r>
      <w:r w:rsidR="00092401" w:rsidRPr="00815454">
        <w:t>different size</w:t>
      </w:r>
      <w:r w:rsidR="00B51311" w:rsidRPr="00815454">
        <w:t>s</w:t>
      </w:r>
      <w:r w:rsidR="00092401" w:rsidRPr="00815454">
        <w:t xml:space="preserve"> of input </w:t>
      </w:r>
      <w:r w:rsidR="007D45FE">
        <w:t>and/or</w:t>
      </w:r>
      <w:r w:rsidR="00092401" w:rsidRPr="00815454">
        <w:t xml:space="preserve"> output.</w:t>
      </w:r>
      <w:r w:rsidR="00756B59">
        <w:t xml:space="preserve"> </w:t>
      </w:r>
    </w:p>
    <w:p w14:paraId="2036754E" w14:textId="77777777" w:rsidR="00092401" w:rsidRDefault="00092401" w:rsidP="00092401">
      <w:pPr>
        <w:pStyle w:val="maintext"/>
        <w:ind w:firstLineChars="100" w:firstLine="220"/>
        <w:rPr>
          <w:lang w:val="en-US"/>
        </w:rPr>
      </w:pPr>
    </w:p>
    <w:p w14:paraId="2D8AD22C" w14:textId="1C741FE7" w:rsidR="00092401" w:rsidRPr="00D54132" w:rsidRDefault="00092401" w:rsidP="00815454">
      <w:pPr>
        <w:pStyle w:val="maintext"/>
        <w:ind w:firstLineChars="0" w:firstLine="0"/>
        <w:rPr>
          <w:b/>
          <w:bCs/>
          <w:lang w:val="en-US"/>
        </w:rPr>
      </w:pPr>
      <w:r w:rsidRPr="00D54132">
        <w:rPr>
          <w:b/>
          <w:bCs/>
          <w:lang w:val="en-US"/>
        </w:rPr>
        <w:t xml:space="preserve">Observation </w:t>
      </w:r>
      <w:r w:rsidR="00DA1EF5">
        <w:rPr>
          <w:b/>
          <w:bCs/>
          <w:lang w:val="en-US"/>
        </w:rPr>
        <w:t>5</w:t>
      </w:r>
      <w:r w:rsidRPr="00D54132">
        <w:rPr>
          <w:b/>
          <w:bCs/>
          <w:lang w:val="en-US"/>
        </w:rPr>
        <w:t xml:space="preserve">: For </w:t>
      </w:r>
      <w:r w:rsidR="00DA1EF5">
        <w:rPr>
          <w:b/>
          <w:bCs/>
          <w:lang w:val="en-US"/>
        </w:rPr>
        <w:t xml:space="preserve">the </w:t>
      </w:r>
      <w:r w:rsidRPr="00D54132">
        <w:rPr>
          <w:b/>
          <w:bCs/>
          <w:lang w:val="en-US"/>
        </w:rPr>
        <w:t xml:space="preserve">operation </w:t>
      </w:r>
      <w:r w:rsidR="0004325B" w:rsidRPr="00D54132">
        <w:rPr>
          <w:b/>
          <w:bCs/>
          <w:lang w:val="en-US"/>
        </w:rPr>
        <w:t xml:space="preserve">of </w:t>
      </w:r>
      <w:r w:rsidR="00DA1EF5">
        <w:rPr>
          <w:b/>
          <w:bCs/>
          <w:lang w:val="en-US"/>
        </w:rPr>
        <w:t xml:space="preserve">the </w:t>
      </w:r>
      <w:r w:rsidR="0004325B" w:rsidRPr="00D54132">
        <w:rPr>
          <w:b/>
          <w:bCs/>
          <w:lang w:val="en-US"/>
        </w:rPr>
        <w:t xml:space="preserve">AI/ML model </w:t>
      </w:r>
      <w:r w:rsidRPr="00D54132">
        <w:rPr>
          <w:b/>
          <w:bCs/>
          <w:lang w:val="en-US"/>
        </w:rPr>
        <w:t>over various bandwidth</w:t>
      </w:r>
      <w:r w:rsidR="0004325B" w:rsidRPr="00D54132">
        <w:rPr>
          <w:b/>
          <w:bCs/>
          <w:lang w:val="en-US"/>
        </w:rPr>
        <w:t>s</w:t>
      </w:r>
      <w:r w:rsidRPr="00D54132">
        <w:rPr>
          <w:b/>
          <w:bCs/>
          <w:lang w:val="en-US"/>
        </w:rPr>
        <w:t xml:space="preserve"> (or </w:t>
      </w:r>
      <w:proofErr w:type="spellStart"/>
      <w:r w:rsidRPr="00D54132">
        <w:rPr>
          <w:b/>
          <w:bCs/>
          <w:lang w:val="en-US"/>
        </w:rPr>
        <w:t>subband</w:t>
      </w:r>
      <w:proofErr w:type="spellEnd"/>
      <w:r w:rsidRPr="00D54132">
        <w:rPr>
          <w:b/>
          <w:bCs/>
          <w:lang w:val="en-US"/>
        </w:rPr>
        <w:t xml:space="preserve"> sizes), it is </w:t>
      </w:r>
      <w:r w:rsidR="00706928" w:rsidRPr="00D54132">
        <w:rPr>
          <w:b/>
          <w:bCs/>
          <w:lang w:val="en-US"/>
        </w:rPr>
        <w:t>required</w:t>
      </w:r>
      <w:r w:rsidRPr="00D54132">
        <w:rPr>
          <w:b/>
          <w:bCs/>
          <w:lang w:val="en-US"/>
        </w:rPr>
        <w:t xml:space="preserve"> that the AI/ML </w:t>
      </w:r>
      <w:r w:rsidR="0004325B" w:rsidRPr="00D54132">
        <w:rPr>
          <w:b/>
          <w:bCs/>
          <w:lang w:val="en-US"/>
        </w:rPr>
        <w:t xml:space="preserve">model </w:t>
      </w:r>
      <w:r w:rsidRPr="00D54132">
        <w:rPr>
          <w:b/>
          <w:bCs/>
          <w:lang w:val="en-US"/>
        </w:rPr>
        <w:t>support</w:t>
      </w:r>
      <w:r w:rsidR="00DA1EF5">
        <w:rPr>
          <w:b/>
          <w:bCs/>
          <w:lang w:val="en-US"/>
        </w:rPr>
        <w:t>s</w:t>
      </w:r>
      <w:r w:rsidRPr="00D54132">
        <w:rPr>
          <w:b/>
          <w:bCs/>
          <w:lang w:val="en-US"/>
        </w:rPr>
        <w:t xml:space="preserve"> variable size</w:t>
      </w:r>
      <w:r w:rsidR="00706928" w:rsidRPr="00D54132">
        <w:rPr>
          <w:b/>
          <w:bCs/>
          <w:lang w:val="en-US"/>
        </w:rPr>
        <w:t>s</w:t>
      </w:r>
      <w:r w:rsidRPr="00D54132">
        <w:rPr>
          <w:b/>
          <w:bCs/>
          <w:lang w:val="en-US"/>
        </w:rPr>
        <w:t xml:space="preserve"> of input and output.</w:t>
      </w:r>
    </w:p>
    <w:p w14:paraId="74E6CC74" w14:textId="77777777" w:rsidR="000B6595" w:rsidRPr="00092401" w:rsidRDefault="000B6595" w:rsidP="00662438">
      <w:pPr>
        <w:pStyle w:val="maintext"/>
        <w:ind w:firstLineChars="100" w:firstLine="220"/>
        <w:rPr>
          <w:lang w:val="en-US"/>
        </w:rPr>
      </w:pPr>
    </w:p>
    <w:p w14:paraId="68B4217F" w14:textId="7F031E0F" w:rsidR="00756B59" w:rsidRDefault="002C423D" w:rsidP="00451090">
      <w:pPr>
        <w:pStyle w:val="maintext"/>
        <w:ind w:firstLine="440"/>
      </w:pPr>
      <w:r w:rsidRPr="00451090">
        <w:t xml:space="preserve">The autoencoder </w:t>
      </w:r>
      <w:r w:rsidR="002E4A2E" w:rsidRPr="00451090">
        <w:t xml:space="preserve">(AE) </w:t>
      </w:r>
      <w:r w:rsidRPr="00451090">
        <w:t>based AI</w:t>
      </w:r>
      <w:r w:rsidR="002E4A2E" w:rsidRPr="00451090">
        <w:t xml:space="preserve"> </w:t>
      </w:r>
      <w:r w:rsidRPr="00451090">
        <w:t>model in section 2.2.</w:t>
      </w:r>
      <w:r w:rsidR="00094065" w:rsidRPr="00451090">
        <w:t>2</w:t>
      </w:r>
      <w:r w:rsidRPr="00451090">
        <w:t xml:space="preserve"> is a modified </w:t>
      </w:r>
      <w:proofErr w:type="spellStart"/>
      <w:r w:rsidRPr="00451090">
        <w:t>Csinet</w:t>
      </w:r>
      <w:proofErr w:type="spellEnd"/>
      <w:r w:rsidRPr="00451090">
        <w:t xml:space="preserve"> and </w:t>
      </w:r>
      <w:r w:rsidR="000E78FF" w:rsidRPr="00451090">
        <w:t>does not support variable size</w:t>
      </w:r>
      <w:r w:rsidR="00094065" w:rsidRPr="00451090">
        <w:t>s</w:t>
      </w:r>
      <w:r w:rsidR="000E78FF" w:rsidRPr="00451090">
        <w:t xml:space="preserve"> of input because the model </w:t>
      </w:r>
      <w:r w:rsidRPr="00451090">
        <w:t xml:space="preserve">contains </w:t>
      </w:r>
      <w:r w:rsidR="002063B2" w:rsidRPr="00451090">
        <w:t>several dense (fully-connected</w:t>
      </w:r>
      <w:r w:rsidR="000E78FF" w:rsidRPr="00451090">
        <w:t xml:space="preserve">) layers </w:t>
      </w:r>
      <w:r w:rsidR="005721BB" w:rsidRPr="00451090">
        <w:t xml:space="preserve">whose input and output dimension is predetermined and </w:t>
      </w:r>
      <w:r w:rsidR="00004900" w:rsidRPr="00451090">
        <w:t>can</w:t>
      </w:r>
      <w:r w:rsidR="005721BB" w:rsidRPr="00451090">
        <w:t xml:space="preserve">not </w:t>
      </w:r>
      <w:r w:rsidR="00004900" w:rsidRPr="00451090">
        <w:t xml:space="preserve">be </w:t>
      </w:r>
      <w:r w:rsidR="005721BB" w:rsidRPr="00451090">
        <w:t>changed after</w:t>
      </w:r>
      <w:r w:rsidR="00004900" w:rsidRPr="00451090">
        <w:t xml:space="preserve"> the</w:t>
      </w:r>
      <w:r w:rsidR="005721BB" w:rsidRPr="00451090">
        <w:t xml:space="preserve"> model definition</w:t>
      </w:r>
      <w:r w:rsidR="000E78FF" w:rsidRPr="00451090">
        <w:t>.</w:t>
      </w:r>
      <w:r w:rsidR="009648C5" w:rsidRPr="00451090">
        <w:t xml:space="preserve"> </w:t>
      </w:r>
      <w:r w:rsidR="00756B59">
        <w:rPr>
          <w:rFonts w:hint="eastAsia"/>
        </w:rPr>
        <w:t>T</w:t>
      </w:r>
      <w:r w:rsidR="00756B59">
        <w:t xml:space="preserve">o support a different size of test data from the training dataset using AE based AI model, we </w:t>
      </w:r>
      <w:r w:rsidR="009A6535">
        <w:t xml:space="preserve">can </w:t>
      </w:r>
      <w:r w:rsidR="00756B59">
        <w:t xml:space="preserve">use zero-padding during the inference when </w:t>
      </w:r>
      <w:r w:rsidR="00756B59">
        <w:lastRenderedPageBreak/>
        <w:t xml:space="preserve">the size of </w:t>
      </w:r>
      <w:r w:rsidR="00DA1EF5">
        <w:t xml:space="preserve">the </w:t>
      </w:r>
      <w:r w:rsidR="00756B59">
        <w:t xml:space="preserve">input is smaller than the </w:t>
      </w:r>
      <w:r w:rsidR="00C8579A">
        <w:t xml:space="preserve">size of </w:t>
      </w:r>
      <w:r w:rsidR="00DA1EF5">
        <w:t xml:space="preserve">the </w:t>
      </w:r>
      <w:r w:rsidR="00C8579A">
        <w:t>training data.</w:t>
      </w:r>
      <w:r w:rsidR="00D64A73">
        <w:t xml:space="preserve"> However, this approach can only be applied for the inference of </w:t>
      </w:r>
      <w:r w:rsidR="00DA1EF5">
        <w:t xml:space="preserve">a </w:t>
      </w:r>
      <w:r w:rsidR="00D64A73">
        <w:t>smaller bandwidth size than the training dataset.</w:t>
      </w:r>
    </w:p>
    <w:p w14:paraId="26470A1A" w14:textId="6470FBFA" w:rsidR="00D64A73" w:rsidRDefault="00D64A73" w:rsidP="00451090">
      <w:pPr>
        <w:pStyle w:val="maintext"/>
        <w:ind w:firstLine="440"/>
      </w:pPr>
    </w:p>
    <w:p w14:paraId="03B53581" w14:textId="0778F6BD" w:rsidR="00D64A73" w:rsidRDefault="00D64A73" w:rsidP="00D64A73">
      <w:pPr>
        <w:pStyle w:val="maintext"/>
        <w:ind w:firstLineChars="0" w:firstLine="0"/>
        <w:rPr>
          <w:b/>
          <w:bCs/>
          <w:lang w:val="en-US"/>
        </w:rPr>
      </w:pPr>
      <w:r w:rsidRPr="00D54132">
        <w:rPr>
          <w:b/>
          <w:bCs/>
          <w:lang w:val="en-US"/>
        </w:rPr>
        <w:t xml:space="preserve">Observation </w:t>
      </w:r>
      <w:r w:rsidR="00DA1EF5">
        <w:rPr>
          <w:b/>
          <w:bCs/>
          <w:lang w:val="en-US"/>
        </w:rPr>
        <w:t>6</w:t>
      </w:r>
      <w:r w:rsidRPr="00D54132">
        <w:rPr>
          <w:b/>
          <w:bCs/>
          <w:lang w:val="en-US"/>
        </w:rPr>
        <w:t xml:space="preserve">: </w:t>
      </w:r>
      <w:r>
        <w:rPr>
          <w:b/>
          <w:bCs/>
          <w:lang w:val="en-US"/>
        </w:rPr>
        <w:t xml:space="preserve">The </w:t>
      </w:r>
      <w:r w:rsidR="00D6321D">
        <w:rPr>
          <w:b/>
          <w:bCs/>
          <w:lang w:val="en-US"/>
        </w:rPr>
        <w:t>AE-based</w:t>
      </w:r>
      <w:r w:rsidRPr="00D54132">
        <w:rPr>
          <w:b/>
          <w:bCs/>
          <w:lang w:val="en-US"/>
        </w:rPr>
        <w:t xml:space="preserve"> AI/ML for CSI compression can</w:t>
      </w:r>
      <w:r>
        <w:rPr>
          <w:b/>
          <w:bCs/>
          <w:lang w:val="en-US"/>
        </w:rPr>
        <w:t xml:space="preserve"> infer </w:t>
      </w:r>
      <w:r w:rsidR="00500F46">
        <w:rPr>
          <w:b/>
          <w:bCs/>
          <w:lang w:val="en-US"/>
        </w:rPr>
        <w:t>a</w:t>
      </w:r>
      <w:r>
        <w:rPr>
          <w:b/>
          <w:bCs/>
          <w:lang w:val="en-US"/>
        </w:rPr>
        <w:t xml:space="preserve"> smaller bandwidth size than the training dataset using zero-padding in </w:t>
      </w:r>
      <w:r w:rsidR="00D6321D">
        <w:rPr>
          <w:b/>
          <w:bCs/>
          <w:lang w:val="en-US"/>
        </w:rPr>
        <w:t xml:space="preserve">the </w:t>
      </w:r>
      <w:r>
        <w:rPr>
          <w:b/>
          <w:bCs/>
          <w:lang w:val="en-US"/>
        </w:rPr>
        <w:t>inference phase</w:t>
      </w:r>
      <w:r w:rsidRPr="00D54132">
        <w:rPr>
          <w:b/>
          <w:bCs/>
          <w:lang w:val="en-US"/>
        </w:rPr>
        <w:t>.</w:t>
      </w:r>
    </w:p>
    <w:p w14:paraId="5D1B5F77" w14:textId="77777777" w:rsidR="00D64A73" w:rsidRDefault="00D64A73" w:rsidP="00451090">
      <w:pPr>
        <w:pStyle w:val="maintext"/>
        <w:ind w:firstLine="440"/>
      </w:pPr>
    </w:p>
    <w:p w14:paraId="082A7A52" w14:textId="18DD954E" w:rsidR="00E168A9" w:rsidRPr="00451090" w:rsidRDefault="00304F10" w:rsidP="00451090">
      <w:pPr>
        <w:pStyle w:val="maintext"/>
        <w:ind w:firstLine="440"/>
      </w:pPr>
      <w:r w:rsidRPr="00451090">
        <w:t>Besides, t</w:t>
      </w:r>
      <w:r w:rsidR="009648C5" w:rsidRPr="00451090">
        <w:t xml:space="preserve">he </w:t>
      </w:r>
      <w:r w:rsidR="00D6321D">
        <w:t>PCA-based</w:t>
      </w:r>
      <w:r w:rsidR="009648C5" w:rsidRPr="00451090">
        <w:t xml:space="preserve"> AI/ML model in section 2.2.</w:t>
      </w:r>
      <w:r w:rsidR="00DB5017" w:rsidRPr="00451090">
        <w:t>3</w:t>
      </w:r>
      <w:r w:rsidR="009648C5" w:rsidRPr="00451090">
        <w:t xml:space="preserve"> supports various size</w:t>
      </w:r>
      <w:r w:rsidRPr="00451090">
        <w:t>s</w:t>
      </w:r>
      <w:r w:rsidR="009648C5" w:rsidRPr="00451090">
        <w:t xml:space="preserve"> of input and output </w:t>
      </w:r>
      <w:r w:rsidR="00500F46">
        <w:t>sizes using</w:t>
      </w:r>
      <w:r w:rsidR="003A3FE3">
        <w:t xml:space="preserve"> dimension reduction with</w:t>
      </w:r>
      <w:r w:rsidR="00500F46">
        <w:t xml:space="preserve"> </w:t>
      </w:r>
      <w:r w:rsidR="003A3FE3">
        <w:t xml:space="preserve">the smaller size of principal components. Moreover, </w:t>
      </w:r>
      <w:r w:rsidR="009648C5" w:rsidRPr="00451090">
        <w:t xml:space="preserve">the restoration NN is based on Transformer network which </w:t>
      </w:r>
      <w:r w:rsidRPr="00451090">
        <w:t>can</w:t>
      </w:r>
      <w:r w:rsidR="00A10DCC" w:rsidRPr="00451090">
        <w:t xml:space="preserve"> get</w:t>
      </w:r>
      <w:r w:rsidR="009648C5" w:rsidRPr="00451090">
        <w:t xml:space="preserve"> and </w:t>
      </w:r>
      <w:r w:rsidR="00A10DCC" w:rsidRPr="00451090">
        <w:t>generate</w:t>
      </w:r>
      <w:r w:rsidR="009648C5" w:rsidRPr="00451090">
        <w:t xml:space="preserve"> variable lengths of sequences.</w:t>
      </w:r>
      <w:r w:rsidR="00C161AE" w:rsidRPr="00451090">
        <w:t xml:space="preserve"> </w:t>
      </w:r>
    </w:p>
    <w:p w14:paraId="4C2DBEA1" w14:textId="4CD0D334" w:rsidR="009015BC" w:rsidRDefault="009015BC" w:rsidP="00662438">
      <w:pPr>
        <w:pStyle w:val="maintext"/>
        <w:ind w:firstLineChars="100" w:firstLine="220"/>
        <w:rPr>
          <w:lang w:val="en-US"/>
        </w:rPr>
      </w:pPr>
    </w:p>
    <w:p w14:paraId="38A7BC4F" w14:textId="44FF0BEA" w:rsidR="009015BC" w:rsidRDefault="009015BC" w:rsidP="00815454">
      <w:pPr>
        <w:pStyle w:val="maintext"/>
        <w:ind w:firstLineChars="0" w:firstLine="0"/>
        <w:rPr>
          <w:b/>
          <w:bCs/>
          <w:lang w:val="en-US"/>
        </w:rPr>
      </w:pPr>
      <w:r w:rsidRPr="00D54132">
        <w:rPr>
          <w:b/>
          <w:bCs/>
          <w:lang w:val="en-US"/>
        </w:rPr>
        <w:t xml:space="preserve">Observation </w:t>
      </w:r>
      <w:r w:rsidR="00DA1EF5">
        <w:rPr>
          <w:b/>
          <w:bCs/>
          <w:lang w:val="en-US"/>
        </w:rPr>
        <w:t>7</w:t>
      </w:r>
      <w:r w:rsidRPr="00D54132">
        <w:rPr>
          <w:b/>
          <w:bCs/>
          <w:lang w:val="en-US"/>
        </w:rPr>
        <w:t xml:space="preserve">: </w:t>
      </w:r>
      <w:r w:rsidR="00A10DCC">
        <w:rPr>
          <w:b/>
          <w:bCs/>
          <w:lang w:val="en-US"/>
        </w:rPr>
        <w:t xml:space="preserve">The </w:t>
      </w:r>
      <w:r w:rsidR="00D6321D">
        <w:rPr>
          <w:b/>
          <w:bCs/>
          <w:lang w:val="en-US"/>
        </w:rPr>
        <w:t>PCA-based</w:t>
      </w:r>
      <w:r w:rsidRPr="00D54132">
        <w:rPr>
          <w:b/>
          <w:bCs/>
          <w:lang w:val="en-US"/>
        </w:rPr>
        <w:t xml:space="preserve"> AI/ML for CSI compression can </w:t>
      </w:r>
      <w:r w:rsidR="003A3FE3">
        <w:rPr>
          <w:b/>
          <w:bCs/>
          <w:lang w:val="en-US"/>
        </w:rPr>
        <w:t>infer a smaller bandwidth size than the training dataset using the dimension reduction with the smaller size of principal components.</w:t>
      </w:r>
    </w:p>
    <w:p w14:paraId="72436444" w14:textId="673AA2BD" w:rsidR="003F2619" w:rsidRPr="00D6321D" w:rsidRDefault="003F2619" w:rsidP="00C8579A">
      <w:pPr>
        <w:pStyle w:val="maintext"/>
        <w:ind w:firstLineChars="0" w:firstLine="0"/>
        <w:rPr>
          <w:lang w:val="en-US"/>
        </w:rPr>
      </w:pPr>
    </w:p>
    <w:p w14:paraId="43C290CF" w14:textId="101319CB" w:rsidR="000D1F78" w:rsidRDefault="000D1F78" w:rsidP="00451090">
      <w:pPr>
        <w:pStyle w:val="maintext"/>
        <w:ind w:firstLine="440"/>
        <w:rPr>
          <w:lang w:val="en-US"/>
        </w:rPr>
      </w:pPr>
      <w:r>
        <w:rPr>
          <w:lang w:val="en-US"/>
        </w:rPr>
        <w:t xml:space="preserve">We train the </w:t>
      </w:r>
      <w:r w:rsidR="005C53D1">
        <w:rPr>
          <w:lang w:val="en-US"/>
        </w:rPr>
        <w:t>PCA-based</w:t>
      </w:r>
      <w:r>
        <w:rPr>
          <w:lang w:val="en-US"/>
        </w:rPr>
        <w:t xml:space="preserve"> AI model </w:t>
      </w:r>
      <w:r w:rsidR="000A5703">
        <w:rPr>
          <w:lang w:val="en-US"/>
        </w:rPr>
        <w:t>in</w:t>
      </w:r>
      <w:r>
        <w:rPr>
          <w:lang w:val="en-US"/>
        </w:rPr>
        <w:t xml:space="preserve"> </w:t>
      </w:r>
      <w:r w:rsidR="005C53D1">
        <w:rPr>
          <w:lang w:val="en-US"/>
        </w:rPr>
        <w:t xml:space="preserve">the </w:t>
      </w:r>
      <w:r>
        <w:rPr>
          <w:lang w:val="en-US"/>
        </w:rPr>
        <w:t xml:space="preserve">following </w:t>
      </w:r>
      <w:r w:rsidR="003A3FE3">
        <w:rPr>
          <w:lang w:val="en-US"/>
        </w:rPr>
        <w:t>2</w:t>
      </w:r>
      <w:r>
        <w:rPr>
          <w:lang w:val="en-US"/>
        </w:rPr>
        <w:t xml:space="preserve"> cases</w:t>
      </w:r>
      <w:r w:rsidR="002A3156">
        <w:rPr>
          <w:lang w:val="en-US"/>
        </w:rPr>
        <w:t>:</w:t>
      </w:r>
    </w:p>
    <w:p w14:paraId="468734A8" w14:textId="06D42EAF" w:rsidR="000D1F78" w:rsidRDefault="00711CEC" w:rsidP="00135C3F">
      <w:pPr>
        <w:pStyle w:val="maintext"/>
        <w:numPr>
          <w:ilvl w:val="0"/>
          <w:numId w:val="9"/>
        </w:numPr>
        <w:ind w:firstLineChars="0"/>
        <w:rPr>
          <w:lang w:val="en-US"/>
        </w:rPr>
      </w:pPr>
      <w:r>
        <w:rPr>
          <w:rFonts w:hint="eastAsia"/>
          <w:lang w:val="en-US"/>
        </w:rPr>
        <w:t>C</w:t>
      </w:r>
      <w:r>
        <w:rPr>
          <w:lang w:val="en-US"/>
        </w:rPr>
        <w:t>ase 1: Train the AI model</w:t>
      </w:r>
      <w:r w:rsidR="00C8579A">
        <w:rPr>
          <w:lang w:val="en-US"/>
        </w:rPr>
        <w:t>s</w:t>
      </w:r>
      <w:r>
        <w:rPr>
          <w:lang w:val="en-US"/>
        </w:rPr>
        <w:t xml:space="preserve"> using Dataset #1 only</w:t>
      </w:r>
    </w:p>
    <w:p w14:paraId="3A6F54DA" w14:textId="150FA3CD" w:rsidR="00711CEC" w:rsidRDefault="00711CEC" w:rsidP="00135C3F">
      <w:pPr>
        <w:pStyle w:val="maintext"/>
        <w:numPr>
          <w:ilvl w:val="0"/>
          <w:numId w:val="9"/>
        </w:numPr>
        <w:ind w:firstLineChars="0"/>
        <w:rPr>
          <w:lang w:val="en-US"/>
        </w:rPr>
      </w:pPr>
      <w:r>
        <w:rPr>
          <w:rFonts w:hint="eastAsia"/>
          <w:lang w:val="en-US"/>
        </w:rPr>
        <w:t>C</w:t>
      </w:r>
      <w:r>
        <w:rPr>
          <w:lang w:val="en-US"/>
        </w:rPr>
        <w:t>ase 2: Train the AI model</w:t>
      </w:r>
      <w:r w:rsidR="00C8579A">
        <w:rPr>
          <w:lang w:val="en-US"/>
        </w:rPr>
        <w:t>s</w:t>
      </w:r>
      <w:r>
        <w:rPr>
          <w:lang w:val="en-US"/>
        </w:rPr>
        <w:t xml:space="preserve"> using Dataset #2 only</w:t>
      </w:r>
    </w:p>
    <w:p w14:paraId="7EFE277E" w14:textId="77777777" w:rsidR="00B8726B" w:rsidRDefault="00B8726B" w:rsidP="00451090">
      <w:pPr>
        <w:pStyle w:val="maintext"/>
        <w:ind w:firstLine="440"/>
        <w:rPr>
          <w:lang w:val="en-US"/>
        </w:rPr>
      </w:pPr>
    </w:p>
    <w:p w14:paraId="626F24E7" w14:textId="0F142DA4" w:rsidR="00711CEC" w:rsidRDefault="002A3156" w:rsidP="00451090">
      <w:pPr>
        <w:pStyle w:val="maintext"/>
        <w:ind w:firstLine="440"/>
        <w:rPr>
          <w:lang w:val="en-US"/>
        </w:rPr>
      </w:pPr>
      <w:r>
        <w:rPr>
          <w:lang w:val="en-US"/>
        </w:rPr>
        <w:t>Then, w</w:t>
      </w:r>
      <w:r w:rsidR="00550592">
        <w:rPr>
          <w:lang w:val="en-US"/>
        </w:rPr>
        <w:t xml:space="preserve">e </w:t>
      </w:r>
      <w:r w:rsidR="00AD79AC">
        <w:rPr>
          <w:lang w:val="en-US"/>
        </w:rPr>
        <w:t>evaluate</w:t>
      </w:r>
      <w:r w:rsidR="00550592">
        <w:rPr>
          <w:lang w:val="en-US"/>
        </w:rPr>
        <w:t xml:space="preserve"> the performances of </w:t>
      </w:r>
      <w:r w:rsidR="00C8579A">
        <w:rPr>
          <w:lang w:val="en-US"/>
        </w:rPr>
        <w:t>6</w:t>
      </w:r>
      <w:r w:rsidR="00550592">
        <w:rPr>
          <w:lang w:val="en-US"/>
        </w:rPr>
        <w:t xml:space="preserve"> </w:t>
      </w:r>
      <w:proofErr w:type="spellStart"/>
      <w:r w:rsidR="00550592">
        <w:rPr>
          <w:lang w:val="en-US"/>
        </w:rPr>
        <w:t>subbands</w:t>
      </w:r>
      <w:proofErr w:type="spellEnd"/>
      <w:r w:rsidR="00550592">
        <w:rPr>
          <w:lang w:val="en-US"/>
        </w:rPr>
        <w:t xml:space="preserve"> (same configuration </w:t>
      </w:r>
      <w:r w:rsidR="005C53D1">
        <w:rPr>
          <w:lang w:val="en-US"/>
        </w:rPr>
        <w:t>as</w:t>
      </w:r>
      <w:r w:rsidR="00550592">
        <w:rPr>
          <w:lang w:val="en-US"/>
        </w:rPr>
        <w:t xml:space="preserve"> Dataset #</w:t>
      </w:r>
      <w:r w:rsidR="000A7DE9">
        <w:rPr>
          <w:lang w:val="en-US"/>
        </w:rPr>
        <w:t>1</w:t>
      </w:r>
      <w:r w:rsidR="00550592">
        <w:rPr>
          <w:lang w:val="en-US"/>
        </w:rPr>
        <w:t>)</w:t>
      </w:r>
      <w:r>
        <w:rPr>
          <w:lang w:val="en-US"/>
        </w:rPr>
        <w:t xml:space="preserve"> using the AI models in each case</w:t>
      </w:r>
      <w:r w:rsidR="00550592">
        <w:rPr>
          <w:lang w:val="en-US"/>
        </w:rPr>
        <w:t>.</w:t>
      </w:r>
      <w:r w:rsidR="006473E9">
        <w:rPr>
          <w:lang w:val="en-US"/>
        </w:rPr>
        <w:t xml:space="preserve"> </w:t>
      </w:r>
      <w:r w:rsidR="005C53D1">
        <w:rPr>
          <w:lang w:val="en-US"/>
        </w:rPr>
        <w:t>The following</w:t>
      </w:r>
      <w:r w:rsidR="006473E9">
        <w:rPr>
          <w:lang w:val="en-US"/>
        </w:rPr>
        <w:t xml:space="preserve"> table shows the evaluation result</w:t>
      </w:r>
      <w:r w:rsidR="00DC60D7">
        <w:rPr>
          <w:lang w:val="en-US"/>
        </w:rPr>
        <w:t xml:space="preserve"> with CDL-</w:t>
      </w:r>
      <w:r w:rsidR="00C8579A">
        <w:rPr>
          <w:lang w:val="en-US"/>
        </w:rPr>
        <w:t>E</w:t>
      </w:r>
      <w:r w:rsidR="00DC60D7">
        <w:rPr>
          <w:lang w:val="en-US"/>
        </w:rPr>
        <w:t xml:space="preserve"> channel model with </w:t>
      </w:r>
      <w:r w:rsidR="005C53D1">
        <w:rPr>
          <w:lang w:val="en-US"/>
        </w:rPr>
        <w:t xml:space="preserve">a </w:t>
      </w:r>
      <w:r w:rsidR="00DC60D7">
        <w:rPr>
          <w:lang w:val="en-US"/>
        </w:rPr>
        <w:t>delay spread of 30ns</w:t>
      </w:r>
      <w:r w:rsidR="006473E9">
        <w:rPr>
          <w:lang w:val="en-US"/>
        </w:rPr>
        <w:t>.</w:t>
      </w:r>
    </w:p>
    <w:p w14:paraId="39400B80" w14:textId="69060757" w:rsidR="00835171" w:rsidRDefault="00835171" w:rsidP="00451090">
      <w:pPr>
        <w:pStyle w:val="maintext"/>
        <w:ind w:firstLine="440"/>
        <w:rPr>
          <w:lang w:val="en-US"/>
        </w:rPr>
      </w:pPr>
    </w:p>
    <w:p w14:paraId="27547D48" w14:textId="3EA44597" w:rsidR="00835171" w:rsidRDefault="00835171" w:rsidP="00835171">
      <w:pPr>
        <w:pStyle w:val="maintext"/>
        <w:ind w:firstLine="440"/>
        <w:jc w:val="center"/>
        <w:rPr>
          <w:lang w:val="en-US"/>
        </w:rPr>
      </w:pPr>
      <w:r w:rsidRPr="00835171">
        <w:rPr>
          <w:noProof/>
          <w:lang w:val="en-US"/>
        </w:rPr>
        <w:drawing>
          <wp:inline distT="0" distB="0" distL="0" distR="0" wp14:anchorId="0352BEB0" wp14:editId="7B78010E">
            <wp:extent cx="3600000" cy="2743033"/>
            <wp:effectExtent l="0" t="0" r="635" b="63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00000" cy="2743033"/>
                    </a:xfrm>
                    <a:prstGeom prst="rect">
                      <a:avLst/>
                    </a:prstGeom>
                  </pic:spPr>
                </pic:pic>
              </a:graphicData>
            </a:graphic>
          </wp:inline>
        </w:drawing>
      </w:r>
    </w:p>
    <w:p w14:paraId="750A8EF1" w14:textId="49BB7E27" w:rsidR="00ED39B2" w:rsidRDefault="0086365D" w:rsidP="00300085">
      <w:pPr>
        <w:pStyle w:val="a8"/>
        <w:spacing w:afterLines="0" w:after="120"/>
        <w:jc w:val="center"/>
      </w:pPr>
      <w:r>
        <w:t xml:space="preserve">Figure 11. </w:t>
      </w:r>
      <w:r w:rsidR="00300085">
        <w:t>Evaluation result of various sizes of bandwidth (CDL-E, 30ns of DS)</w:t>
      </w:r>
    </w:p>
    <w:p w14:paraId="25F75009" w14:textId="77777777" w:rsidR="00300085" w:rsidRPr="00300085" w:rsidRDefault="00300085" w:rsidP="00300085">
      <w:pPr>
        <w:spacing w:after="120"/>
      </w:pPr>
    </w:p>
    <w:p w14:paraId="4383D5AE" w14:textId="342EEC86" w:rsidR="009363E2" w:rsidRDefault="00017094" w:rsidP="00ED39B2">
      <w:pPr>
        <w:pStyle w:val="maintext"/>
        <w:ind w:firstLineChars="0" w:firstLine="0"/>
        <w:rPr>
          <w:b/>
          <w:bCs/>
          <w:lang w:val="en-US"/>
        </w:rPr>
      </w:pPr>
      <w:r w:rsidRPr="00D54132">
        <w:rPr>
          <w:b/>
          <w:bCs/>
          <w:lang w:val="en-US"/>
        </w:rPr>
        <w:t xml:space="preserve">Observation </w:t>
      </w:r>
      <w:r w:rsidR="00DA1EF5">
        <w:rPr>
          <w:b/>
          <w:bCs/>
          <w:lang w:val="en-US"/>
        </w:rPr>
        <w:t>8</w:t>
      </w:r>
      <w:r w:rsidRPr="00D54132">
        <w:rPr>
          <w:b/>
          <w:bCs/>
          <w:lang w:val="en-US"/>
        </w:rPr>
        <w:t xml:space="preserve">: </w:t>
      </w:r>
      <w:r w:rsidR="00E325D9" w:rsidRPr="00D54132">
        <w:rPr>
          <w:b/>
          <w:bCs/>
          <w:lang w:val="en-US"/>
        </w:rPr>
        <w:t xml:space="preserve">In </w:t>
      </w:r>
      <w:r w:rsidR="005C53D1">
        <w:rPr>
          <w:b/>
          <w:bCs/>
          <w:lang w:val="en-US"/>
        </w:rPr>
        <w:t xml:space="preserve">the </w:t>
      </w:r>
      <w:r w:rsidR="00E325D9" w:rsidRPr="00D54132">
        <w:rPr>
          <w:b/>
          <w:bCs/>
          <w:lang w:val="en-US"/>
        </w:rPr>
        <w:t>evaluat</w:t>
      </w:r>
      <w:r w:rsidR="00BF4DB8" w:rsidRPr="00D54132">
        <w:rPr>
          <w:b/>
          <w:bCs/>
          <w:lang w:val="en-US"/>
        </w:rPr>
        <w:t>ion</w:t>
      </w:r>
      <w:r w:rsidR="00E7077F" w:rsidRPr="00D54132">
        <w:rPr>
          <w:b/>
          <w:bCs/>
          <w:lang w:val="en-US"/>
        </w:rPr>
        <w:t xml:space="preserve"> of AI/ML for CSI compression</w:t>
      </w:r>
      <w:r w:rsidR="00BF4DB8" w:rsidRPr="00D54132">
        <w:rPr>
          <w:b/>
          <w:bCs/>
          <w:lang w:val="en-US"/>
        </w:rPr>
        <w:t xml:space="preserve"> o</w:t>
      </w:r>
      <w:r w:rsidR="00E325D9" w:rsidRPr="00D54132">
        <w:rPr>
          <w:b/>
          <w:bCs/>
          <w:lang w:val="en-US"/>
        </w:rPr>
        <w:t xml:space="preserve">ver various </w:t>
      </w:r>
      <w:r w:rsidR="00AD79AC" w:rsidRPr="00D54132">
        <w:rPr>
          <w:b/>
          <w:bCs/>
          <w:lang w:val="en-US"/>
        </w:rPr>
        <w:t>bandwidths</w:t>
      </w:r>
      <w:r w:rsidR="005C53D1">
        <w:rPr>
          <w:b/>
          <w:bCs/>
          <w:lang w:val="en-US"/>
        </w:rPr>
        <w:t>,</w:t>
      </w:r>
      <w:r w:rsidR="00C95B41">
        <w:rPr>
          <w:b/>
          <w:bCs/>
          <w:lang w:val="en-US"/>
        </w:rPr>
        <w:t xml:space="preserve"> </w:t>
      </w:r>
      <w:r w:rsidR="009363E2">
        <w:rPr>
          <w:b/>
          <w:bCs/>
          <w:lang w:val="en-US"/>
        </w:rPr>
        <w:t xml:space="preserve">the </w:t>
      </w:r>
      <w:r w:rsidR="009363E2" w:rsidRPr="009363E2">
        <w:rPr>
          <w:b/>
          <w:bCs/>
          <w:lang w:val="en-US"/>
        </w:rPr>
        <w:t>AE</w:t>
      </w:r>
      <w:r w:rsidR="009363E2">
        <w:rPr>
          <w:b/>
          <w:bCs/>
          <w:lang w:val="en-US"/>
        </w:rPr>
        <w:t>-based AI model</w:t>
      </w:r>
      <w:r w:rsidR="009363E2" w:rsidRPr="009363E2">
        <w:rPr>
          <w:b/>
          <w:bCs/>
          <w:lang w:val="en-US"/>
        </w:rPr>
        <w:t xml:space="preserve"> showed performance </w:t>
      </w:r>
      <w:r w:rsidR="009363E2">
        <w:rPr>
          <w:b/>
          <w:bCs/>
          <w:lang w:val="en-US"/>
        </w:rPr>
        <w:t xml:space="preserve">decreases </w:t>
      </w:r>
      <w:r w:rsidR="009363E2" w:rsidRPr="009363E2">
        <w:rPr>
          <w:b/>
          <w:bCs/>
          <w:lang w:val="en-US"/>
        </w:rPr>
        <w:t>on untrained bandwidth</w:t>
      </w:r>
      <w:r w:rsidR="009363E2">
        <w:rPr>
          <w:b/>
          <w:bCs/>
          <w:lang w:val="en-US"/>
        </w:rPr>
        <w:t xml:space="preserve"> (Case 2) compared to the trained bandwidth (Case 1)</w:t>
      </w:r>
      <w:r w:rsidR="009363E2" w:rsidRPr="009363E2">
        <w:rPr>
          <w:b/>
          <w:bCs/>
          <w:lang w:val="en-US"/>
        </w:rPr>
        <w:t>.</w:t>
      </w:r>
    </w:p>
    <w:p w14:paraId="660987A5" w14:textId="16A5BF3A" w:rsidR="009363E2" w:rsidRDefault="009363E2" w:rsidP="00ED39B2">
      <w:pPr>
        <w:pStyle w:val="maintext"/>
        <w:ind w:firstLineChars="0" w:firstLine="0"/>
        <w:rPr>
          <w:b/>
          <w:bCs/>
          <w:lang w:val="en-US"/>
        </w:rPr>
      </w:pPr>
    </w:p>
    <w:p w14:paraId="16059812" w14:textId="6370F6C8" w:rsidR="00E7077F" w:rsidRPr="00D54132" w:rsidRDefault="009363E2" w:rsidP="00ED39B2">
      <w:pPr>
        <w:pStyle w:val="maintext"/>
        <w:ind w:firstLineChars="0" w:firstLine="0"/>
        <w:rPr>
          <w:b/>
          <w:bCs/>
          <w:lang w:val="en-US"/>
        </w:rPr>
      </w:pPr>
      <w:r w:rsidRPr="00D54132">
        <w:rPr>
          <w:b/>
          <w:bCs/>
          <w:lang w:val="en-US"/>
        </w:rPr>
        <w:lastRenderedPageBreak/>
        <w:t xml:space="preserve">Observation </w:t>
      </w:r>
      <w:r>
        <w:rPr>
          <w:b/>
          <w:bCs/>
          <w:lang w:val="en-US"/>
        </w:rPr>
        <w:t>9</w:t>
      </w:r>
      <w:r w:rsidRPr="00D54132">
        <w:rPr>
          <w:b/>
          <w:bCs/>
          <w:lang w:val="en-US"/>
        </w:rPr>
        <w:t xml:space="preserve">: In </w:t>
      </w:r>
      <w:r>
        <w:rPr>
          <w:b/>
          <w:bCs/>
          <w:lang w:val="en-US"/>
        </w:rPr>
        <w:t xml:space="preserve">the </w:t>
      </w:r>
      <w:r w:rsidRPr="00D54132">
        <w:rPr>
          <w:b/>
          <w:bCs/>
          <w:lang w:val="en-US"/>
        </w:rPr>
        <w:t>evaluation of AI/ML for CSI compression over various bandwidths</w:t>
      </w:r>
      <w:r>
        <w:rPr>
          <w:b/>
          <w:bCs/>
          <w:lang w:val="en-US"/>
        </w:rPr>
        <w:t xml:space="preserve">, </w:t>
      </w:r>
      <w:r w:rsidR="005C53D1">
        <w:rPr>
          <w:b/>
          <w:bCs/>
          <w:lang w:val="en-US"/>
        </w:rPr>
        <w:t>the PCA-based</w:t>
      </w:r>
      <w:r w:rsidR="00C95B41" w:rsidRPr="00BA3019">
        <w:rPr>
          <w:b/>
          <w:bCs/>
          <w:lang w:val="en-US"/>
        </w:rPr>
        <w:t xml:space="preserve"> AI model</w:t>
      </w:r>
      <w:r>
        <w:rPr>
          <w:b/>
          <w:bCs/>
          <w:lang w:val="en-US"/>
        </w:rPr>
        <w:t xml:space="preserve"> showed less reduction in performance compared to the AE-based model. In addition, it is </w:t>
      </w:r>
      <w:r w:rsidR="00C12B62">
        <w:rPr>
          <w:b/>
          <w:bCs/>
          <w:lang w:val="en-US"/>
        </w:rPr>
        <w:t>shown</w:t>
      </w:r>
      <w:r>
        <w:rPr>
          <w:b/>
          <w:bCs/>
          <w:lang w:val="en-US"/>
        </w:rPr>
        <w:t xml:space="preserve"> that t</w:t>
      </w:r>
      <w:r w:rsidRPr="009363E2">
        <w:rPr>
          <w:b/>
          <w:bCs/>
          <w:lang w:val="en-US"/>
        </w:rPr>
        <w:t xml:space="preserve">he </w:t>
      </w:r>
      <w:r>
        <w:rPr>
          <w:b/>
          <w:bCs/>
          <w:lang w:val="en-US"/>
        </w:rPr>
        <w:t>amount</w:t>
      </w:r>
      <w:r w:rsidRPr="009363E2">
        <w:rPr>
          <w:b/>
          <w:bCs/>
          <w:lang w:val="en-US"/>
        </w:rPr>
        <w:t xml:space="preserve"> of performance </w:t>
      </w:r>
      <w:r>
        <w:rPr>
          <w:b/>
          <w:bCs/>
          <w:lang w:val="en-US"/>
        </w:rPr>
        <w:t>degradation</w:t>
      </w:r>
      <w:r w:rsidRPr="009363E2">
        <w:rPr>
          <w:b/>
          <w:bCs/>
          <w:lang w:val="en-US"/>
        </w:rPr>
        <w:t xml:space="preserve"> decreased as the feedback length increased.</w:t>
      </w:r>
    </w:p>
    <w:p w14:paraId="58737E98" w14:textId="77777777" w:rsidR="00F624ED" w:rsidRPr="00092500" w:rsidRDefault="00F624ED" w:rsidP="009F2E2B">
      <w:pPr>
        <w:spacing w:after="120"/>
      </w:pPr>
    </w:p>
    <w:p w14:paraId="2C7BF5C6" w14:textId="77777777" w:rsidR="009F2E2B" w:rsidRDefault="009F2E2B" w:rsidP="00955E22">
      <w:pPr>
        <w:pStyle w:val="4"/>
      </w:pPr>
      <w:r>
        <w:t>Various CSI feedback payload sizes</w:t>
      </w:r>
    </w:p>
    <w:p w14:paraId="2A907CF4" w14:textId="3C5FB414" w:rsidR="009F2E2B" w:rsidRDefault="009F2E2B" w:rsidP="006B7E12">
      <w:pPr>
        <w:pStyle w:val="maintext"/>
        <w:ind w:firstLine="440"/>
        <w:rPr>
          <w:lang w:val="en-US"/>
        </w:rPr>
      </w:pPr>
      <w:r>
        <w:rPr>
          <w:lang w:val="en-US"/>
        </w:rPr>
        <w:t>We consider various CSI feedback payload sizes and repeat similar evaluations in the previous sections.</w:t>
      </w:r>
      <w:r>
        <w:rPr>
          <w:rFonts w:hint="eastAsia"/>
          <w:lang w:val="en-US"/>
        </w:rPr>
        <w:t xml:space="preserve"> </w:t>
      </w:r>
      <w:r>
        <w:rPr>
          <w:lang w:val="en-US"/>
        </w:rPr>
        <w:t>For consideration of various CSI feedback payload sizes, dataset</w:t>
      </w:r>
      <w:r w:rsidR="002A7E38">
        <w:rPr>
          <w:lang w:val="en-US"/>
        </w:rPr>
        <w:t>s (input)</w:t>
      </w:r>
      <w:r>
        <w:rPr>
          <w:lang w:val="en-US"/>
        </w:rPr>
        <w:t xml:space="preserve"> </w:t>
      </w:r>
      <w:r w:rsidR="003B34C1">
        <w:rPr>
          <w:lang w:val="en-US"/>
        </w:rPr>
        <w:t xml:space="preserve">of </w:t>
      </w:r>
      <w:r w:rsidR="00A66638">
        <w:rPr>
          <w:lang w:val="en-US"/>
        </w:rPr>
        <w:t xml:space="preserve">the </w:t>
      </w:r>
      <w:r>
        <w:rPr>
          <w:lang w:val="en-US"/>
        </w:rPr>
        <w:t xml:space="preserve">AI/ML model can be identical. However, to support different CSI feedback payload </w:t>
      </w:r>
      <w:r w:rsidR="00A66638">
        <w:rPr>
          <w:lang w:val="en-US"/>
        </w:rPr>
        <w:t>sizes</w:t>
      </w:r>
      <w:r>
        <w:rPr>
          <w:lang w:val="en-US"/>
        </w:rPr>
        <w:t xml:space="preserve"> using an AI/ML model, Encoder </w:t>
      </w:r>
      <w:r w:rsidR="00D13E16">
        <w:rPr>
          <w:lang w:val="en-US"/>
        </w:rPr>
        <w:t>needs</w:t>
      </w:r>
      <w:r>
        <w:rPr>
          <w:lang w:val="en-US"/>
        </w:rPr>
        <w:t xml:space="preserve"> to generate various sizes of CSI feedback payloads for a fixed size of input data. </w:t>
      </w:r>
      <w:r w:rsidR="000A7015">
        <w:rPr>
          <w:lang w:val="en-US"/>
        </w:rPr>
        <w:t>The d</w:t>
      </w:r>
      <w:r>
        <w:rPr>
          <w:lang w:val="en-US"/>
        </w:rPr>
        <w:t xml:space="preserve">ecoder </w:t>
      </w:r>
      <w:r w:rsidR="00A66638">
        <w:rPr>
          <w:lang w:val="en-US"/>
        </w:rPr>
        <w:t xml:space="preserve">is </w:t>
      </w:r>
      <w:r>
        <w:rPr>
          <w:lang w:val="en-US"/>
        </w:rPr>
        <w:t xml:space="preserve">also required to generate a fixed size of output data by getting various sizes of CSI feedback payload. One simple way to achieve this is by </w:t>
      </w:r>
      <w:r w:rsidR="00D13E16">
        <w:rPr>
          <w:lang w:val="en-US"/>
        </w:rPr>
        <w:t xml:space="preserve">controlling </w:t>
      </w:r>
      <w:r>
        <w:rPr>
          <w:lang w:val="en-US"/>
        </w:rPr>
        <w:t xml:space="preserve">quantization. For example, the </w:t>
      </w:r>
      <w:r w:rsidR="00A66638">
        <w:rPr>
          <w:lang w:val="en-US"/>
        </w:rPr>
        <w:t>AE-based</w:t>
      </w:r>
      <w:r>
        <w:rPr>
          <w:lang w:val="en-US"/>
        </w:rPr>
        <w:t xml:space="preserve"> AI Model can </w:t>
      </w:r>
      <w:r w:rsidR="00A66638">
        <w:rPr>
          <w:lang w:val="en-US"/>
        </w:rPr>
        <w:t>generate</w:t>
      </w:r>
      <w:r>
        <w:rPr>
          <w:lang w:val="en-US"/>
        </w:rPr>
        <w:t xml:space="preserve"> 86 bits of CSI feedback payload by quantizing </w:t>
      </w:r>
      <w:r w:rsidR="002115C5">
        <w:rPr>
          <w:lang w:val="en-US"/>
        </w:rPr>
        <w:t>4</w:t>
      </w:r>
      <w:r>
        <w:rPr>
          <w:lang w:val="en-US"/>
        </w:rPr>
        <w:t xml:space="preserve">3 output nodes of Encoder by 2 bits </w:t>
      </w:r>
      <w:r w:rsidR="00ED0626">
        <w:rPr>
          <w:lang w:val="en-US"/>
        </w:rPr>
        <w:t xml:space="preserve">for </w:t>
      </w:r>
      <w:r>
        <w:rPr>
          <w:lang w:val="en-US"/>
        </w:rPr>
        <w:t xml:space="preserve">each output. By changing </w:t>
      </w:r>
      <w:r w:rsidR="00ED0626">
        <w:rPr>
          <w:lang w:val="en-US"/>
        </w:rPr>
        <w:t xml:space="preserve">the </w:t>
      </w:r>
      <w:r>
        <w:rPr>
          <w:lang w:val="en-US"/>
        </w:rPr>
        <w:t xml:space="preserve">quantization bit lengths of each output node of </w:t>
      </w:r>
      <w:r w:rsidR="00234AF2">
        <w:rPr>
          <w:lang w:val="en-US"/>
        </w:rPr>
        <w:t>the e</w:t>
      </w:r>
      <w:r>
        <w:rPr>
          <w:lang w:val="en-US"/>
        </w:rPr>
        <w:t>ncoder, the AI Model can generate different payload sizes.</w:t>
      </w:r>
    </w:p>
    <w:p w14:paraId="0416762F" w14:textId="77777777" w:rsidR="009F2E2B" w:rsidRDefault="009F2E2B" w:rsidP="009F2E2B">
      <w:pPr>
        <w:pStyle w:val="maintext"/>
        <w:ind w:firstLineChars="100" w:firstLine="220"/>
        <w:rPr>
          <w:lang w:val="en-US"/>
        </w:rPr>
      </w:pPr>
    </w:p>
    <w:p w14:paraId="349BBAE3" w14:textId="27073FBC" w:rsidR="009F2E2B" w:rsidRDefault="009F2E2B" w:rsidP="00CA419B">
      <w:pPr>
        <w:pStyle w:val="maintext"/>
        <w:ind w:firstLineChars="0" w:firstLine="0"/>
        <w:rPr>
          <w:b/>
          <w:bCs/>
          <w:lang w:val="en-US"/>
        </w:rPr>
      </w:pPr>
      <w:r w:rsidRPr="00D54132">
        <w:rPr>
          <w:b/>
          <w:bCs/>
          <w:lang w:val="en-US"/>
        </w:rPr>
        <w:t xml:space="preserve">Observation </w:t>
      </w:r>
      <w:r w:rsidR="00DC04E4">
        <w:rPr>
          <w:b/>
          <w:bCs/>
          <w:lang w:val="en-US"/>
        </w:rPr>
        <w:t>10</w:t>
      </w:r>
      <w:r w:rsidRPr="00D54132">
        <w:rPr>
          <w:b/>
          <w:bCs/>
          <w:lang w:val="en-US"/>
        </w:rPr>
        <w:t xml:space="preserve">: The </w:t>
      </w:r>
      <w:r w:rsidR="00D13E16">
        <w:rPr>
          <w:b/>
          <w:bCs/>
          <w:lang w:val="en-US"/>
        </w:rPr>
        <w:t>AE-based</w:t>
      </w:r>
      <w:r w:rsidRPr="00D54132">
        <w:rPr>
          <w:b/>
          <w:bCs/>
          <w:lang w:val="en-US"/>
        </w:rPr>
        <w:t xml:space="preserve"> AI Model for CSI compression can generate various CSI feedback payload sizes by controlling quantization bit lengths.</w:t>
      </w:r>
      <w:r w:rsidR="00A75FCE">
        <w:rPr>
          <w:b/>
          <w:bCs/>
          <w:lang w:val="en-US"/>
        </w:rPr>
        <w:t xml:space="preserve"> </w:t>
      </w:r>
    </w:p>
    <w:p w14:paraId="5C24D188" w14:textId="77777777" w:rsidR="00CA419B" w:rsidRPr="00CA419B" w:rsidRDefault="00CA419B" w:rsidP="00CA419B">
      <w:pPr>
        <w:pStyle w:val="maintext"/>
        <w:ind w:firstLineChars="0" w:firstLine="0"/>
        <w:rPr>
          <w:b/>
          <w:bCs/>
          <w:lang w:val="en-US"/>
        </w:rPr>
      </w:pPr>
    </w:p>
    <w:p w14:paraId="19E9D634" w14:textId="58D93D61" w:rsidR="007C0E55" w:rsidRDefault="009F2E2B" w:rsidP="00DC04E4">
      <w:pPr>
        <w:pStyle w:val="maintext"/>
        <w:ind w:firstLine="440"/>
        <w:rPr>
          <w:lang w:val="en-US"/>
        </w:rPr>
      </w:pPr>
      <w:r>
        <w:rPr>
          <w:lang w:val="en-US"/>
        </w:rPr>
        <w:t xml:space="preserve">The </w:t>
      </w:r>
      <w:r w:rsidR="00D13E16">
        <w:rPr>
          <w:lang w:val="en-US"/>
        </w:rPr>
        <w:t>PCA-based</w:t>
      </w:r>
      <w:r>
        <w:rPr>
          <w:lang w:val="en-US"/>
        </w:rPr>
        <w:t xml:space="preserve"> AI Model can change payload size</w:t>
      </w:r>
      <w:r w:rsidR="0040122C">
        <w:rPr>
          <w:lang w:val="en-US"/>
        </w:rPr>
        <w:t>s</w:t>
      </w:r>
      <w:r>
        <w:rPr>
          <w:lang w:val="en-US"/>
        </w:rPr>
        <w:t xml:space="preserve"> by</w:t>
      </w:r>
      <w:r w:rsidR="00FF628C">
        <w:rPr>
          <w:lang w:val="en-US"/>
        </w:rPr>
        <w:t xml:space="preserve"> simply</w:t>
      </w:r>
      <w:r>
        <w:rPr>
          <w:lang w:val="en-US"/>
        </w:rPr>
        <w:t xml:space="preserve"> controlling </w:t>
      </w:r>
      <w:r w:rsidR="007C0E55">
        <w:rPr>
          <w:lang w:val="en-US"/>
        </w:rPr>
        <w:t xml:space="preserve">allocated bits </w:t>
      </w:r>
      <w:r w:rsidR="00694F7D">
        <w:rPr>
          <w:lang w:val="en-US"/>
        </w:rPr>
        <w:t xml:space="preserve">for </w:t>
      </w:r>
      <w:r w:rsidR="00ED0626">
        <w:rPr>
          <w:lang w:val="en-US"/>
        </w:rPr>
        <w:t xml:space="preserve">the </w:t>
      </w:r>
      <w:r w:rsidR="00694F7D">
        <w:rPr>
          <w:lang w:val="en-US"/>
        </w:rPr>
        <w:t xml:space="preserve">quantization </w:t>
      </w:r>
      <w:r w:rsidR="007C0E55">
        <w:rPr>
          <w:lang w:val="en-US"/>
        </w:rPr>
        <w:t>of</w:t>
      </w:r>
      <w:r>
        <w:rPr>
          <w:lang w:val="en-US"/>
        </w:rPr>
        <w:t xml:space="preserve"> </w:t>
      </w:r>
      <w:r w:rsidR="007C0E55">
        <w:rPr>
          <w:lang w:val="en-US"/>
        </w:rPr>
        <w:t>latent variables</w:t>
      </w:r>
      <w:r>
        <w:rPr>
          <w:lang w:val="en-US"/>
        </w:rPr>
        <w:t>.</w:t>
      </w:r>
      <w:r w:rsidR="007C0E55">
        <w:rPr>
          <w:lang w:val="en-US"/>
        </w:rPr>
        <w:t xml:space="preserve"> For example, allocating {8,8,4,4,3,3,1,1,0,</w:t>
      </w:r>
      <w:proofErr w:type="gramStart"/>
      <w:r w:rsidR="007C0E55">
        <w:rPr>
          <w:lang w:val="en-US"/>
        </w:rPr>
        <w:t>0,0,…</w:t>
      </w:r>
      <w:proofErr w:type="gramEnd"/>
      <w:r w:rsidR="007C0E55">
        <w:rPr>
          <w:lang w:val="en-US"/>
        </w:rPr>
        <w:t>} bits to the latent variables to generate 32bits of CSI feedback payload and {10,9,8,6,6,5,4,4,3,3,2,2,1,1,0,0,…} bits to generate 64 bits of CSI feedback payload.</w:t>
      </w:r>
    </w:p>
    <w:p w14:paraId="7AB60882" w14:textId="77777777" w:rsidR="009F2E2B" w:rsidRDefault="009F2E2B" w:rsidP="009F2E2B">
      <w:pPr>
        <w:pStyle w:val="maintext"/>
        <w:ind w:firstLineChars="100" w:firstLine="220"/>
        <w:rPr>
          <w:lang w:val="en-US"/>
        </w:rPr>
      </w:pPr>
    </w:p>
    <w:p w14:paraId="34715724" w14:textId="5E6724CB" w:rsidR="009F2E2B" w:rsidRPr="00D54132" w:rsidRDefault="009F2E2B" w:rsidP="006B7E12">
      <w:pPr>
        <w:pStyle w:val="maintext"/>
        <w:ind w:firstLineChars="0" w:firstLine="0"/>
        <w:rPr>
          <w:b/>
          <w:bCs/>
          <w:lang w:val="en-US"/>
        </w:rPr>
      </w:pPr>
      <w:r w:rsidRPr="00D54132">
        <w:rPr>
          <w:b/>
          <w:bCs/>
          <w:lang w:val="en-US"/>
        </w:rPr>
        <w:t xml:space="preserve">Observation </w:t>
      </w:r>
      <w:r w:rsidR="00DC04E4">
        <w:rPr>
          <w:b/>
          <w:bCs/>
          <w:lang w:val="en-US"/>
        </w:rPr>
        <w:t>1</w:t>
      </w:r>
      <w:r w:rsidR="00CA419B">
        <w:rPr>
          <w:b/>
          <w:bCs/>
          <w:lang w:val="en-US"/>
        </w:rPr>
        <w:t>1</w:t>
      </w:r>
      <w:r w:rsidRPr="00D54132">
        <w:rPr>
          <w:b/>
          <w:bCs/>
          <w:lang w:val="en-US"/>
        </w:rPr>
        <w:t xml:space="preserve">: The </w:t>
      </w:r>
      <w:r w:rsidR="00234AF2">
        <w:rPr>
          <w:b/>
          <w:bCs/>
          <w:lang w:val="en-US"/>
        </w:rPr>
        <w:t>PCA-based</w:t>
      </w:r>
      <w:r w:rsidRPr="00D54132">
        <w:rPr>
          <w:b/>
          <w:bCs/>
          <w:lang w:val="en-US"/>
        </w:rPr>
        <w:t xml:space="preserve"> AI Model for CSI compression can generate various CSI feedback payload sizes by controlling </w:t>
      </w:r>
      <w:r w:rsidR="00084C21">
        <w:rPr>
          <w:b/>
          <w:bCs/>
          <w:lang w:val="en-US"/>
        </w:rPr>
        <w:t>bit allocations (</w:t>
      </w:r>
      <w:r w:rsidRPr="00D54132">
        <w:rPr>
          <w:b/>
          <w:bCs/>
          <w:lang w:val="en-US"/>
        </w:rPr>
        <w:t>quantization</w:t>
      </w:r>
      <w:r w:rsidR="00084C21">
        <w:rPr>
          <w:b/>
          <w:bCs/>
          <w:lang w:val="en-US"/>
        </w:rPr>
        <w:t>)</w:t>
      </w:r>
      <w:r w:rsidRPr="00D54132">
        <w:rPr>
          <w:b/>
          <w:bCs/>
          <w:lang w:val="en-US"/>
        </w:rPr>
        <w:t>.</w:t>
      </w:r>
    </w:p>
    <w:p w14:paraId="7B28D9EA" w14:textId="77777777" w:rsidR="009F2E2B" w:rsidRDefault="009F2E2B" w:rsidP="009F2E2B">
      <w:pPr>
        <w:pStyle w:val="maintext"/>
        <w:ind w:firstLineChars="100" w:firstLine="220"/>
        <w:rPr>
          <w:lang w:val="en-US"/>
        </w:rPr>
      </w:pPr>
    </w:p>
    <w:p w14:paraId="693CDE0A" w14:textId="1D336F03" w:rsidR="009F2E2B" w:rsidRDefault="009F2E2B" w:rsidP="006B7E12">
      <w:pPr>
        <w:pStyle w:val="maintext"/>
        <w:ind w:firstLine="440"/>
        <w:rPr>
          <w:lang w:val="en-US"/>
        </w:rPr>
      </w:pPr>
      <w:r>
        <w:rPr>
          <w:lang w:val="en-US"/>
        </w:rPr>
        <w:t xml:space="preserve">We train the </w:t>
      </w:r>
      <w:r w:rsidR="0086365D">
        <w:rPr>
          <w:lang w:val="en-US"/>
        </w:rPr>
        <w:t xml:space="preserve">AE and </w:t>
      </w:r>
      <w:r>
        <w:rPr>
          <w:lang w:val="en-US"/>
        </w:rPr>
        <w:t>PCA</w:t>
      </w:r>
      <w:r w:rsidR="0086365D">
        <w:rPr>
          <w:lang w:val="en-US"/>
        </w:rPr>
        <w:t>-</w:t>
      </w:r>
      <w:r>
        <w:rPr>
          <w:lang w:val="en-US"/>
        </w:rPr>
        <w:t>based AI model</w:t>
      </w:r>
      <w:r w:rsidR="0086365D">
        <w:rPr>
          <w:lang w:val="en-US"/>
        </w:rPr>
        <w:t>s</w:t>
      </w:r>
      <w:r>
        <w:rPr>
          <w:lang w:val="en-US"/>
        </w:rPr>
        <w:t xml:space="preserve"> </w:t>
      </w:r>
      <w:r w:rsidR="00615449">
        <w:rPr>
          <w:lang w:val="en-US"/>
        </w:rPr>
        <w:t>in</w:t>
      </w:r>
      <w:r>
        <w:rPr>
          <w:lang w:val="en-US"/>
        </w:rPr>
        <w:t xml:space="preserve"> </w:t>
      </w:r>
      <w:r w:rsidR="00CA419B">
        <w:rPr>
          <w:lang w:val="en-US"/>
        </w:rPr>
        <w:t xml:space="preserve">the </w:t>
      </w:r>
      <w:r>
        <w:rPr>
          <w:lang w:val="en-US"/>
        </w:rPr>
        <w:t xml:space="preserve">following </w:t>
      </w:r>
      <w:r w:rsidR="0086365D">
        <w:rPr>
          <w:lang w:val="en-US"/>
        </w:rPr>
        <w:t>2</w:t>
      </w:r>
      <w:r>
        <w:rPr>
          <w:lang w:val="en-US"/>
        </w:rPr>
        <w:t xml:space="preserve"> cases:</w:t>
      </w:r>
    </w:p>
    <w:p w14:paraId="5F1F2589" w14:textId="37F4F18A" w:rsidR="009F2E2B" w:rsidRDefault="009F2E2B" w:rsidP="00135C3F">
      <w:pPr>
        <w:pStyle w:val="maintext"/>
        <w:numPr>
          <w:ilvl w:val="0"/>
          <w:numId w:val="9"/>
        </w:numPr>
        <w:ind w:firstLineChars="0"/>
        <w:rPr>
          <w:lang w:val="en-US"/>
        </w:rPr>
      </w:pPr>
      <w:r>
        <w:rPr>
          <w:rFonts w:hint="eastAsia"/>
          <w:lang w:val="en-US"/>
        </w:rPr>
        <w:t>C</w:t>
      </w:r>
      <w:r>
        <w:rPr>
          <w:lang w:val="en-US"/>
        </w:rPr>
        <w:t>ase 1: Train the AI model</w:t>
      </w:r>
      <w:r w:rsidR="0086365D">
        <w:rPr>
          <w:lang w:val="en-US"/>
        </w:rPr>
        <w:t>s</w:t>
      </w:r>
      <w:r>
        <w:rPr>
          <w:lang w:val="en-US"/>
        </w:rPr>
        <w:t xml:space="preserve"> using </w:t>
      </w:r>
      <w:r w:rsidR="00206D3C">
        <w:rPr>
          <w:lang w:val="en-US"/>
        </w:rPr>
        <w:t>32</w:t>
      </w:r>
      <w:r>
        <w:rPr>
          <w:lang w:val="en-US"/>
        </w:rPr>
        <w:t xml:space="preserve"> bits of CSI feedback payload</w:t>
      </w:r>
    </w:p>
    <w:p w14:paraId="48EFD4EE" w14:textId="4AE31858" w:rsidR="009F2E2B" w:rsidRDefault="009F2E2B" w:rsidP="00135C3F">
      <w:pPr>
        <w:pStyle w:val="maintext"/>
        <w:numPr>
          <w:ilvl w:val="0"/>
          <w:numId w:val="9"/>
        </w:numPr>
        <w:ind w:firstLineChars="0"/>
        <w:rPr>
          <w:lang w:val="en-US"/>
        </w:rPr>
      </w:pPr>
      <w:r w:rsidRPr="00E732A5">
        <w:rPr>
          <w:rFonts w:hint="eastAsia"/>
          <w:lang w:val="en-US"/>
        </w:rPr>
        <w:t>C</w:t>
      </w:r>
      <w:r w:rsidRPr="00E732A5">
        <w:rPr>
          <w:lang w:val="en-US"/>
        </w:rPr>
        <w:t xml:space="preserve">ase 2: </w:t>
      </w:r>
      <w:r>
        <w:rPr>
          <w:lang w:val="en-US"/>
        </w:rPr>
        <w:t>Train the AI model</w:t>
      </w:r>
      <w:r w:rsidR="0086365D">
        <w:rPr>
          <w:lang w:val="en-US"/>
        </w:rPr>
        <w:t>s</w:t>
      </w:r>
      <w:r>
        <w:rPr>
          <w:lang w:val="en-US"/>
        </w:rPr>
        <w:t xml:space="preserve"> using </w:t>
      </w:r>
      <w:r w:rsidR="00206D3C">
        <w:rPr>
          <w:lang w:val="en-US"/>
        </w:rPr>
        <w:t>128</w:t>
      </w:r>
      <w:r>
        <w:rPr>
          <w:lang w:val="en-US"/>
        </w:rPr>
        <w:t xml:space="preserve"> bits of CSI feedback payload</w:t>
      </w:r>
    </w:p>
    <w:p w14:paraId="6C37EEEE" w14:textId="7086C6A0" w:rsidR="009F2E2B" w:rsidRDefault="009F2E2B" w:rsidP="009F2E2B">
      <w:pPr>
        <w:pStyle w:val="maintext"/>
        <w:ind w:firstLineChars="0"/>
        <w:rPr>
          <w:lang w:val="en-US"/>
        </w:rPr>
      </w:pPr>
    </w:p>
    <w:p w14:paraId="7D7EEEEB" w14:textId="452731B5" w:rsidR="00835171" w:rsidRDefault="00E65AE1" w:rsidP="00E65AE1">
      <w:pPr>
        <w:pStyle w:val="maintext"/>
        <w:ind w:firstLineChars="0"/>
        <w:jc w:val="center"/>
        <w:rPr>
          <w:lang w:val="en-US"/>
        </w:rPr>
      </w:pPr>
      <w:r w:rsidRPr="00E65AE1">
        <w:rPr>
          <w:noProof/>
          <w:lang w:val="en-US"/>
        </w:rPr>
        <w:lastRenderedPageBreak/>
        <w:drawing>
          <wp:inline distT="0" distB="0" distL="0" distR="0" wp14:anchorId="4D0C330F" wp14:editId="3EC24AFF">
            <wp:extent cx="3600000" cy="2795116"/>
            <wp:effectExtent l="0" t="0" r="635" b="571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00000" cy="2795116"/>
                    </a:xfrm>
                    <a:prstGeom prst="rect">
                      <a:avLst/>
                    </a:prstGeom>
                  </pic:spPr>
                </pic:pic>
              </a:graphicData>
            </a:graphic>
          </wp:inline>
        </w:drawing>
      </w:r>
    </w:p>
    <w:p w14:paraId="0BAABE81" w14:textId="1744D7BA" w:rsidR="00300085" w:rsidRPr="00300085" w:rsidRDefault="00300085" w:rsidP="00300085">
      <w:pPr>
        <w:pStyle w:val="a8"/>
        <w:spacing w:afterLines="0" w:after="120"/>
        <w:jc w:val="center"/>
      </w:pPr>
      <w:r>
        <w:t>Figure 12. Evaluation result of various lengths of CSI payload (CDL-E, 30ns of DS)</w:t>
      </w:r>
    </w:p>
    <w:p w14:paraId="6B9D00B1" w14:textId="77777777" w:rsidR="00FB0DFA" w:rsidRDefault="00FB0DFA" w:rsidP="006B7E12">
      <w:pPr>
        <w:pStyle w:val="maintext"/>
        <w:ind w:firstLineChars="0" w:firstLine="0"/>
        <w:rPr>
          <w:b/>
          <w:bCs/>
          <w:lang w:val="en-US"/>
        </w:rPr>
      </w:pPr>
    </w:p>
    <w:p w14:paraId="1EAA7C15" w14:textId="1D1F5380" w:rsidR="00DC04E4" w:rsidRDefault="009F2E2B" w:rsidP="006B7E12">
      <w:pPr>
        <w:pStyle w:val="maintext"/>
        <w:ind w:firstLineChars="0" w:firstLine="0"/>
        <w:rPr>
          <w:b/>
          <w:bCs/>
          <w:lang w:val="en-US"/>
        </w:rPr>
      </w:pPr>
      <w:r w:rsidRPr="00D54132">
        <w:rPr>
          <w:b/>
          <w:bCs/>
          <w:lang w:val="en-US"/>
        </w:rPr>
        <w:t xml:space="preserve">Observation </w:t>
      </w:r>
      <w:r w:rsidR="00123177">
        <w:rPr>
          <w:b/>
          <w:bCs/>
          <w:lang w:val="en-US"/>
        </w:rPr>
        <w:t>1</w:t>
      </w:r>
      <w:r w:rsidR="00CA419B">
        <w:rPr>
          <w:b/>
          <w:bCs/>
          <w:lang w:val="en-US"/>
        </w:rPr>
        <w:t>2</w:t>
      </w:r>
      <w:r w:rsidRPr="00D54132">
        <w:rPr>
          <w:b/>
          <w:bCs/>
          <w:lang w:val="en-US"/>
        </w:rPr>
        <w:t xml:space="preserve">: </w:t>
      </w:r>
      <w:r w:rsidRPr="00BA3019">
        <w:rPr>
          <w:b/>
          <w:bCs/>
          <w:lang w:val="en-US"/>
        </w:rPr>
        <w:t xml:space="preserve">In </w:t>
      </w:r>
      <w:r w:rsidR="00234AF2">
        <w:rPr>
          <w:b/>
          <w:bCs/>
          <w:lang w:val="en-US"/>
        </w:rPr>
        <w:t xml:space="preserve">the </w:t>
      </w:r>
      <w:r w:rsidRPr="00BA3019">
        <w:rPr>
          <w:b/>
          <w:bCs/>
          <w:lang w:val="en-US"/>
        </w:rPr>
        <w:t>evaluation of AI/ML for CSI compression over</w:t>
      </w:r>
      <w:r w:rsidRPr="00D54132">
        <w:rPr>
          <w:b/>
          <w:bCs/>
          <w:lang w:val="en-US"/>
        </w:rPr>
        <w:t xml:space="preserve"> various CSI feedback payload sizes, </w:t>
      </w:r>
      <w:r w:rsidR="0086365D" w:rsidRPr="0086365D">
        <w:rPr>
          <w:b/>
          <w:bCs/>
          <w:lang w:val="en-US"/>
        </w:rPr>
        <w:t xml:space="preserve">the PCA-based model is </w:t>
      </w:r>
      <w:r w:rsidR="0086365D">
        <w:rPr>
          <w:b/>
          <w:bCs/>
          <w:lang w:val="en-US"/>
        </w:rPr>
        <w:t xml:space="preserve">more eligible </w:t>
      </w:r>
      <w:r w:rsidR="0086365D" w:rsidRPr="0086365D">
        <w:rPr>
          <w:b/>
          <w:bCs/>
          <w:lang w:val="en-US"/>
        </w:rPr>
        <w:t xml:space="preserve">to generate </w:t>
      </w:r>
      <w:r w:rsidR="0086365D">
        <w:rPr>
          <w:b/>
          <w:bCs/>
          <w:lang w:val="en-US"/>
        </w:rPr>
        <w:t>various</w:t>
      </w:r>
      <w:r w:rsidR="0086365D" w:rsidRPr="0086365D">
        <w:rPr>
          <w:b/>
          <w:bCs/>
          <w:lang w:val="en-US"/>
        </w:rPr>
        <w:t xml:space="preserve"> lengths</w:t>
      </w:r>
      <w:r w:rsidR="0086365D">
        <w:rPr>
          <w:b/>
          <w:bCs/>
          <w:lang w:val="en-US"/>
        </w:rPr>
        <w:t xml:space="preserve"> of CSI feedback payload than the AE-based model. </w:t>
      </w:r>
    </w:p>
    <w:p w14:paraId="3FF72867" w14:textId="288929B9" w:rsidR="00DC04E4" w:rsidRDefault="00DC04E4" w:rsidP="006B7E12">
      <w:pPr>
        <w:pStyle w:val="maintext"/>
        <w:ind w:firstLineChars="0" w:firstLine="0"/>
        <w:rPr>
          <w:b/>
          <w:bCs/>
          <w:lang w:val="en-US"/>
        </w:rPr>
      </w:pPr>
    </w:p>
    <w:p w14:paraId="39869C3A" w14:textId="0120B012" w:rsidR="009F2E2B" w:rsidRDefault="00CA419B" w:rsidP="006B7E12">
      <w:pPr>
        <w:pStyle w:val="maintext"/>
        <w:ind w:firstLineChars="0" w:firstLine="0"/>
        <w:rPr>
          <w:b/>
          <w:bCs/>
          <w:lang w:val="en-US"/>
        </w:rPr>
      </w:pPr>
      <w:r w:rsidRPr="00D54132">
        <w:rPr>
          <w:b/>
          <w:bCs/>
          <w:lang w:val="en-US"/>
        </w:rPr>
        <w:t xml:space="preserve">Observation </w:t>
      </w:r>
      <w:r>
        <w:rPr>
          <w:b/>
          <w:bCs/>
          <w:lang w:val="en-US"/>
        </w:rPr>
        <w:t>13</w:t>
      </w:r>
      <w:r w:rsidRPr="00D54132">
        <w:rPr>
          <w:b/>
          <w:bCs/>
          <w:lang w:val="en-US"/>
        </w:rPr>
        <w:t xml:space="preserve">: </w:t>
      </w:r>
      <w:r w:rsidRPr="00BA3019">
        <w:rPr>
          <w:b/>
          <w:bCs/>
          <w:lang w:val="en-US"/>
        </w:rPr>
        <w:t xml:space="preserve">In </w:t>
      </w:r>
      <w:r>
        <w:rPr>
          <w:b/>
          <w:bCs/>
          <w:lang w:val="en-US"/>
        </w:rPr>
        <w:t xml:space="preserve">the </w:t>
      </w:r>
      <w:r w:rsidRPr="00BA3019">
        <w:rPr>
          <w:b/>
          <w:bCs/>
          <w:lang w:val="en-US"/>
        </w:rPr>
        <w:t>evaluation of AI/ML for CSI compression over</w:t>
      </w:r>
      <w:r w:rsidRPr="00D54132">
        <w:rPr>
          <w:b/>
          <w:bCs/>
          <w:lang w:val="en-US"/>
        </w:rPr>
        <w:t xml:space="preserve"> various CSI feedback payload sizes, </w:t>
      </w:r>
      <w:r w:rsidR="00B167C5">
        <w:rPr>
          <w:b/>
          <w:bCs/>
          <w:lang w:val="en-US"/>
        </w:rPr>
        <w:t>u</w:t>
      </w:r>
      <w:r w:rsidR="00B167C5" w:rsidRPr="00B167C5">
        <w:rPr>
          <w:b/>
          <w:bCs/>
          <w:lang w:val="en-US"/>
        </w:rPr>
        <w:t>sing different lengths of feedback than training did not result in significant performance d</w:t>
      </w:r>
      <w:r w:rsidR="00B167C5">
        <w:rPr>
          <w:b/>
          <w:bCs/>
          <w:lang w:val="en-US"/>
        </w:rPr>
        <w:t>egradations for both AI models</w:t>
      </w:r>
      <w:r w:rsidR="00B167C5" w:rsidRPr="00B167C5">
        <w:rPr>
          <w:b/>
          <w:bCs/>
          <w:lang w:val="en-US"/>
        </w:rPr>
        <w:t>.</w:t>
      </w:r>
    </w:p>
    <w:p w14:paraId="5E0F418F" w14:textId="77777777" w:rsidR="00B167C5" w:rsidRPr="00D54132" w:rsidRDefault="00B167C5" w:rsidP="006B7E12">
      <w:pPr>
        <w:pStyle w:val="maintext"/>
        <w:ind w:firstLineChars="0" w:firstLine="0"/>
        <w:rPr>
          <w:b/>
          <w:bCs/>
          <w:lang w:val="en-US"/>
        </w:rPr>
      </w:pPr>
    </w:p>
    <w:p w14:paraId="3B245006" w14:textId="77777777" w:rsidR="00DC781C" w:rsidRDefault="00DC781C" w:rsidP="00DC781C">
      <w:pPr>
        <w:pStyle w:val="maintext"/>
        <w:ind w:firstLineChars="100" w:firstLine="220"/>
      </w:pPr>
    </w:p>
    <w:p w14:paraId="7B1EC47A" w14:textId="269B8B2D" w:rsidR="00DC781C" w:rsidRDefault="00DC781C" w:rsidP="00955E22">
      <w:pPr>
        <w:pStyle w:val="3"/>
        <w:spacing w:after="120"/>
      </w:pPr>
      <w:r>
        <w:t xml:space="preserve">Initial evaluation results </w:t>
      </w:r>
      <w:r w:rsidR="00D57F1A">
        <w:t>of</w:t>
      </w:r>
      <w:r>
        <w:t xml:space="preserve"> training collaborations</w:t>
      </w:r>
      <w:r w:rsidR="009533FB">
        <w:t xml:space="preserve"> type 3 (parallel training)</w:t>
      </w:r>
    </w:p>
    <w:p w14:paraId="66647567" w14:textId="73186F8F" w:rsidR="00DC781C" w:rsidRDefault="00DC781C" w:rsidP="00DC781C">
      <w:pPr>
        <w:pStyle w:val="maintext"/>
        <w:ind w:firstLine="440"/>
      </w:pPr>
      <w:r>
        <w:rPr>
          <w:rFonts w:hint="eastAsia"/>
        </w:rPr>
        <w:t>I</w:t>
      </w:r>
      <w:r>
        <w:t xml:space="preserve">n RAN1 #110, agreements for verifying generalization performances on various </w:t>
      </w:r>
      <w:r w:rsidR="00043FE2">
        <w:rPr>
          <w:rFonts w:hint="eastAsia"/>
        </w:rPr>
        <w:t>t</w:t>
      </w:r>
      <w:r w:rsidR="00043FE2">
        <w:t xml:space="preserve">raining </w:t>
      </w:r>
      <w:r w:rsidR="007D7AF4">
        <w:t>collaborations</w:t>
      </w:r>
      <w:r>
        <w:t xml:space="preserve"> are made as follow [6].</w:t>
      </w:r>
    </w:p>
    <w:p w14:paraId="5A678B78" w14:textId="5911FA3B" w:rsidR="00DC781C" w:rsidRDefault="00DC781C" w:rsidP="00DC781C">
      <w:pPr>
        <w:pStyle w:val="maintext"/>
        <w:ind w:firstLine="440"/>
      </w:pPr>
    </w:p>
    <w:p w14:paraId="21B98B38" w14:textId="7447C99F" w:rsidR="009533FB" w:rsidRDefault="009533FB" w:rsidP="00DC781C">
      <w:pPr>
        <w:pStyle w:val="maintext"/>
        <w:ind w:firstLine="440"/>
      </w:pPr>
      <w:r>
        <w:rPr>
          <w:rFonts w:hint="eastAsia"/>
        </w:rPr>
        <w:t>T</w:t>
      </w:r>
      <w:r>
        <w:t xml:space="preserve">his sub-section provides the evaluation result of training collaboration type 3 with parallel training for CSI compression. </w:t>
      </w:r>
      <w:r w:rsidR="007D7AF4">
        <w:t xml:space="preserve">The PCA-based AI model in section 2.2.3 is used for the evaluation of parallel training. </w:t>
      </w:r>
      <w:r w:rsidR="0015569A">
        <w:t>We follow the training procedure for the training collaboration type 3 with parallel training in section 2.1.3.</w:t>
      </w:r>
    </w:p>
    <w:p w14:paraId="195AF95F" w14:textId="521D6609" w:rsidR="00946711" w:rsidRDefault="00946711" w:rsidP="00DC781C">
      <w:pPr>
        <w:pStyle w:val="maintext"/>
        <w:ind w:firstLine="440"/>
      </w:pPr>
    </w:p>
    <w:p w14:paraId="53F01476" w14:textId="7C6C0E59" w:rsidR="00946711" w:rsidRPr="00995C5E" w:rsidRDefault="00946711" w:rsidP="00995C5E">
      <w:pPr>
        <w:pStyle w:val="maintext"/>
        <w:ind w:firstLine="440"/>
      </w:pPr>
      <w:r w:rsidRPr="00995C5E">
        <w:rPr>
          <w:rFonts w:hint="eastAsia"/>
        </w:rPr>
        <w:t>B</w:t>
      </w:r>
      <w:r w:rsidRPr="00995C5E">
        <w:t>y the property of PCA, the entities that have identical training data can obtain the same principal components. Although the directions of the principal components are similar when PCA is performed on non-identical input data with similar distributions, the magnitude and order of the components may differ among the entities. In the case of non-identical input data, reference input data can be used to align the order of the principal components. The encoder and decoder perform a transformation so that the principal components based on their respective input data have the closest orientation to the principal components based on the reference data, and the matrix for performing the transformation can be obtained using Procrustes analysis.</w:t>
      </w:r>
    </w:p>
    <w:p w14:paraId="0AA5D5E7" w14:textId="0931132E" w:rsidR="00946711" w:rsidRPr="00995C5E" w:rsidRDefault="00946711" w:rsidP="00995C5E">
      <w:pPr>
        <w:pStyle w:val="maintext"/>
        <w:ind w:firstLine="440"/>
      </w:pPr>
    </w:p>
    <w:p w14:paraId="6C0BC820" w14:textId="76D5900A" w:rsidR="00343F79" w:rsidRPr="00995C5E" w:rsidRDefault="00E27E1E" w:rsidP="00995C5E">
      <w:pPr>
        <w:pStyle w:val="maintext"/>
        <w:ind w:firstLine="440"/>
      </w:pPr>
      <w:r w:rsidRPr="00995C5E">
        <w:rPr>
          <w:rFonts w:hint="eastAsia"/>
        </w:rPr>
        <w:lastRenderedPageBreak/>
        <w:t>D</w:t>
      </w:r>
      <w:r w:rsidRPr="00995C5E">
        <w:t xml:space="preserve">uring the parallel training, UE-side trains the dimension reduction (PCA) and the quantization blocks. Training PCA block is finding the principal components using the training dataset. </w:t>
      </w:r>
      <w:r w:rsidR="00E21990" w:rsidRPr="00995C5E">
        <w:t>Training</w:t>
      </w:r>
      <w:r w:rsidR="005408A1" w:rsidRPr="00995C5E">
        <w:t xml:space="preserve"> </w:t>
      </w:r>
      <w:r w:rsidR="00E21990" w:rsidRPr="00995C5E">
        <w:t xml:space="preserve">the </w:t>
      </w:r>
      <w:r w:rsidR="005408A1" w:rsidRPr="00995C5E">
        <w:t>quantization block is finding the CDF of each input dimension (latent variables) to scale and apply scalar quantization with variable bit lengths.</w:t>
      </w:r>
      <w:r w:rsidR="005408A1" w:rsidRPr="00995C5E">
        <w:rPr>
          <w:rFonts w:hint="eastAsia"/>
        </w:rPr>
        <w:t xml:space="preserve"> </w:t>
      </w:r>
      <w:r w:rsidR="005408A1" w:rsidRPr="00995C5E">
        <w:t>NW-side also finds the principal components</w:t>
      </w:r>
      <w:r w:rsidR="00343F79" w:rsidRPr="00995C5E">
        <w:t xml:space="preserve"> and CDFs</w:t>
      </w:r>
      <w:r w:rsidR="005408A1" w:rsidRPr="00995C5E">
        <w:t xml:space="preserve"> for reconstruction </w:t>
      </w:r>
      <w:r w:rsidR="00343F79" w:rsidRPr="00995C5E">
        <w:t xml:space="preserve">with dequantization. In addition, NW-side trains the NN for restoration to compensate for the induced noise during the compression and </w:t>
      </w:r>
      <w:proofErr w:type="spellStart"/>
      <w:r w:rsidR="00343F79" w:rsidRPr="00995C5E">
        <w:t>quantizations</w:t>
      </w:r>
      <w:proofErr w:type="spellEnd"/>
      <w:r w:rsidR="00343F79" w:rsidRPr="00995C5E">
        <w:t xml:space="preserve">. </w:t>
      </w:r>
    </w:p>
    <w:p w14:paraId="6648A19E" w14:textId="77777777" w:rsidR="00343F79" w:rsidRPr="00995C5E" w:rsidRDefault="00343F79" w:rsidP="00995C5E">
      <w:pPr>
        <w:pStyle w:val="maintext"/>
        <w:ind w:firstLine="440"/>
      </w:pPr>
    </w:p>
    <w:p w14:paraId="59002170" w14:textId="583323D6" w:rsidR="00946711" w:rsidRPr="00995C5E" w:rsidRDefault="00946711" w:rsidP="00995C5E">
      <w:pPr>
        <w:pStyle w:val="maintext"/>
        <w:ind w:firstLine="440"/>
      </w:pPr>
      <w:r w:rsidRPr="00995C5E">
        <w:t xml:space="preserve">For the parallel training, the size of training samples for each entity, </w:t>
      </w:r>
      <w:proofErr w:type="spellStart"/>
      <w:r w:rsidRPr="00995C5E">
        <w:t>Ntrain</w:t>
      </w:r>
      <w:proofErr w:type="spellEnd"/>
      <w:r w:rsidRPr="00995C5E">
        <w:t xml:space="preserve"> is 25,000 and Nc is the size of shared training data for training with</w:t>
      </w:r>
      <w:r w:rsidR="002508B4" w:rsidRPr="00995C5E">
        <w:t xml:space="preserve"> </w:t>
      </w:r>
      <w:r w:rsidRPr="00995C5E">
        <w:t>non-identical training dataset</w:t>
      </w:r>
      <w:r w:rsidR="00421246" w:rsidRPr="00995C5E">
        <w:t>s</w:t>
      </w:r>
      <w:r w:rsidRPr="00995C5E">
        <w:t>.</w:t>
      </w:r>
    </w:p>
    <w:p w14:paraId="75113C92" w14:textId="62F248D8" w:rsidR="00946711" w:rsidRPr="00995C5E" w:rsidRDefault="00946711" w:rsidP="00995C5E">
      <w:pPr>
        <w:pStyle w:val="maintext"/>
        <w:ind w:firstLine="440"/>
      </w:pPr>
    </w:p>
    <w:p w14:paraId="7943E7CE" w14:textId="6EA3BB54" w:rsidR="00946711" w:rsidRPr="00995C5E" w:rsidRDefault="00946711" w:rsidP="00995C5E">
      <w:pPr>
        <w:pStyle w:val="maintext"/>
        <w:ind w:firstLine="440"/>
      </w:pPr>
      <w:r w:rsidRPr="00995C5E">
        <w:t xml:space="preserve">We train the </w:t>
      </w:r>
      <w:r w:rsidR="003B673C" w:rsidRPr="00995C5E">
        <w:t>PCA-based</w:t>
      </w:r>
      <w:r w:rsidRPr="00995C5E">
        <w:t xml:space="preserve"> AI model </w:t>
      </w:r>
      <w:r w:rsidR="003B673C" w:rsidRPr="00995C5E">
        <w:t>in</w:t>
      </w:r>
      <w:r w:rsidRPr="00995C5E">
        <w:t xml:space="preserve"> </w:t>
      </w:r>
      <w:r w:rsidR="00A00E69" w:rsidRPr="00995C5E">
        <w:t xml:space="preserve">the </w:t>
      </w:r>
      <w:r w:rsidRPr="00995C5E">
        <w:t>following 3 cases:</w:t>
      </w:r>
    </w:p>
    <w:p w14:paraId="3D20C1F2" w14:textId="0C373A82" w:rsidR="00946711" w:rsidRPr="00995C5E" w:rsidRDefault="00946711" w:rsidP="00995C5E">
      <w:pPr>
        <w:pStyle w:val="maintext"/>
        <w:numPr>
          <w:ilvl w:val="0"/>
          <w:numId w:val="21"/>
        </w:numPr>
        <w:ind w:firstLineChars="0"/>
      </w:pPr>
      <w:r w:rsidRPr="00995C5E">
        <w:rPr>
          <w:rFonts w:hint="eastAsia"/>
        </w:rPr>
        <w:t>C</w:t>
      </w:r>
      <w:r w:rsidRPr="00995C5E">
        <w:t>ase 1: Train the AI model using the training collaboration type 1 (NW-side)</w:t>
      </w:r>
    </w:p>
    <w:p w14:paraId="2CBD4159" w14:textId="3B46A18B" w:rsidR="00946711" w:rsidRPr="00995C5E" w:rsidRDefault="00946711" w:rsidP="00995C5E">
      <w:pPr>
        <w:pStyle w:val="maintext"/>
        <w:numPr>
          <w:ilvl w:val="0"/>
          <w:numId w:val="21"/>
        </w:numPr>
        <w:ind w:firstLineChars="0"/>
      </w:pPr>
      <w:r w:rsidRPr="00995C5E">
        <w:rPr>
          <w:rFonts w:hint="eastAsia"/>
        </w:rPr>
        <w:t>C</w:t>
      </w:r>
      <w:r w:rsidRPr="00995C5E">
        <w:t>ase 2: Train the AI model using the training collaboration type 3 with parallel training (w/ identical training dataset)</w:t>
      </w:r>
    </w:p>
    <w:p w14:paraId="24B6C6E7" w14:textId="1AAC5CAA" w:rsidR="00946711" w:rsidRPr="00995C5E" w:rsidRDefault="00946711" w:rsidP="00995C5E">
      <w:pPr>
        <w:pStyle w:val="maintext"/>
        <w:numPr>
          <w:ilvl w:val="0"/>
          <w:numId w:val="21"/>
        </w:numPr>
        <w:ind w:firstLineChars="0"/>
      </w:pPr>
      <w:r w:rsidRPr="00995C5E">
        <w:rPr>
          <w:rFonts w:hint="eastAsia"/>
        </w:rPr>
        <w:t>C</w:t>
      </w:r>
      <w:r w:rsidRPr="00995C5E">
        <w:t>ase 3: Train the AI model using the training collaboration type 3 with parallel training (w/ non-identical training dataset, Nc=5e3)</w:t>
      </w:r>
    </w:p>
    <w:p w14:paraId="1FB03288" w14:textId="3AF58842" w:rsidR="00946711" w:rsidRPr="00995C5E" w:rsidRDefault="00946711" w:rsidP="00995C5E">
      <w:pPr>
        <w:pStyle w:val="maintext"/>
        <w:numPr>
          <w:ilvl w:val="0"/>
          <w:numId w:val="21"/>
        </w:numPr>
        <w:ind w:firstLineChars="0"/>
      </w:pPr>
      <w:r w:rsidRPr="00995C5E">
        <w:rPr>
          <w:rFonts w:hint="eastAsia"/>
        </w:rPr>
        <w:t>C</w:t>
      </w:r>
      <w:r w:rsidRPr="00995C5E">
        <w:t xml:space="preserve">ase </w:t>
      </w:r>
      <w:proofErr w:type="gramStart"/>
      <w:r w:rsidRPr="00995C5E">
        <w:t>4 :</w:t>
      </w:r>
      <w:proofErr w:type="gramEnd"/>
      <w:r w:rsidRPr="00995C5E">
        <w:t xml:space="preserve"> Train the AI model using the training collaboration type 3 with parallel training (w/ non-identical training dataset, Nc=1e3)</w:t>
      </w:r>
    </w:p>
    <w:p w14:paraId="03E16748" w14:textId="48571E26" w:rsidR="00946711" w:rsidRDefault="00946711" w:rsidP="00946711">
      <w:pPr>
        <w:pStyle w:val="maintext"/>
        <w:ind w:firstLineChars="0"/>
        <w:rPr>
          <w:lang w:val="en-US"/>
        </w:rPr>
      </w:pPr>
    </w:p>
    <w:p w14:paraId="512C72C4" w14:textId="01B8D944" w:rsidR="00B8726B" w:rsidRDefault="00B8726B" w:rsidP="00946711">
      <w:pPr>
        <w:pStyle w:val="maintext"/>
        <w:ind w:firstLineChars="0"/>
        <w:rPr>
          <w:lang w:val="en-US"/>
        </w:rPr>
      </w:pPr>
      <w:r>
        <w:rPr>
          <w:lang w:val="en-US"/>
        </w:rPr>
        <w:t xml:space="preserve">We evaluate the performance of the AI models </w:t>
      </w:r>
      <w:r w:rsidR="00AE5255">
        <w:rPr>
          <w:lang w:val="en-US"/>
        </w:rPr>
        <w:t xml:space="preserve">in CDL-E with </w:t>
      </w:r>
      <w:r w:rsidR="00300085">
        <w:rPr>
          <w:lang w:val="en-US"/>
        </w:rPr>
        <w:t xml:space="preserve">a </w:t>
      </w:r>
      <w:r w:rsidR="00AE5255">
        <w:rPr>
          <w:lang w:val="en-US"/>
        </w:rPr>
        <w:t xml:space="preserve">300ns </w:t>
      </w:r>
      <w:r w:rsidR="00932DEC">
        <w:rPr>
          <w:lang w:val="en-US"/>
        </w:rPr>
        <w:t>delay spread</w:t>
      </w:r>
      <w:r w:rsidR="00EB28B8">
        <w:rPr>
          <w:lang w:val="en-US"/>
        </w:rPr>
        <w:t xml:space="preserve">. The size of </w:t>
      </w:r>
      <w:r w:rsidR="005B418C">
        <w:rPr>
          <w:lang w:val="en-US"/>
        </w:rPr>
        <w:t xml:space="preserve">the </w:t>
      </w:r>
      <w:r w:rsidR="00EB28B8">
        <w:rPr>
          <w:lang w:val="en-US"/>
        </w:rPr>
        <w:t>CSI feedback payload is 128.</w:t>
      </w:r>
    </w:p>
    <w:p w14:paraId="2885AC44" w14:textId="77777777" w:rsidR="00AE5255" w:rsidRDefault="00AE5255" w:rsidP="00946711">
      <w:pPr>
        <w:pStyle w:val="maintext"/>
        <w:ind w:firstLineChars="0"/>
        <w:rPr>
          <w:lang w:val="en-US"/>
        </w:rPr>
      </w:pPr>
    </w:p>
    <w:p w14:paraId="151105E9" w14:textId="19C46B1F" w:rsidR="00B8726B" w:rsidRDefault="00B8726B" w:rsidP="00B8726B">
      <w:pPr>
        <w:pStyle w:val="a8"/>
        <w:spacing w:afterLines="0" w:after="120"/>
        <w:jc w:val="center"/>
      </w:pPr>
      <w:r>
        <w:t xml:space="preserve">Table </w:t>
      </w:r>
      <w:r w:rsidR="00EF1E19">
        <w:t>5</w:t>
      </w:r>
      <w:r>
        <w:t xml:space="preserve">. SGCS of </w:t>
      </w:r>
      <w:r w:rsidR="00D84ABF">
        <w:t>PCA-based</w:t>
      </w:r>
      <w:r>
        <w:t xml:space="preserve"> AI Models for evaluation of </w:t>
      </w:r>
      <w:r w:rsidR="0056231B">
        <w:t>collaboration types 1 and 3 (Parallel)</w:t>
      </w:r>
    </w:p>
    <w:tbl>
      <w:tblPr>
        <w:tblStyle w:val="a6"/>
        <w:tblW w:w="0" w:type="auto"/>
        <w:jc w:val="center"/>
        <w:tblLook w:val="04A0" w:firstRow="1" w:lastRow="0" w:firstColumn="1" w:lastColumn="0" w:noHBand="0" w:noVBand="1"/>
      </w:tblPr>
      <w:tblGrid>
        <w:gridCol w:w="5102"/>
        <w:gridCol w:w="1984"/>
      </w:tblGrid>
      <w:tr w:rsidR="00B8726B" w14:paraId="6BA5A712" w14:textId="77777777" w:rsidTr="00F2608F">
        <w:trPr>
          <w:jc w:val="center"/>
        </w:trPr>
        <w:tc>
          <w:tcPr>
            <w:tcW w:w="5102" w:type="dxa"/>
          </w:tcPr>
          <w:p w14:paraId="491C6DD9" w14:textId="77777777" w:rsidR="00B8726B" w:rsidRPr="00AF33C0" w:rsidRDefault="00B8726B" w:rsidP="00B8726B">
            <w:pPr>
              <w:pStyle w:val="maintext"/>
              <w:ind w:firstLineChars="0" w:firstLine="0"/>
              <w:jc w:val="center"/>
              <w:rPr>
                <w:b/>
                <w:lang w:eastAsia="ko-KR"/>
              </w:rPr>
            </w:pPr>
            <w:r>
              <w:rPr>
                <w:rFonts w:hint="eastAsia"/>
                <w:b/>
                <w:lang w:eastAsia="ko-KR"/>
              </w:rPr>
              <w:t>A</w:t>
            </w:r>
            <w:r>
              <w:rPr>
                <w:b/>
                <w:lang w:eastAsia="ko-KR"/>
              </w:rPr>
              <w:t>I Model training</w:t>
            </w:r>
          </w:p>
        </w:tc>
        <w:tc>
          <w:tcPr>
            <w:tcW w:w="1984" w:type="dxa"/>
          </w:tcPr>
          <w:p w14:paraId="62AEEC21" w14:textId="77777777" w:rsidR="00B8726B" w:rsidRDefault="00B8726B" w:rsidP="00B8726B">
            <w:pPr>
              <w:pStyle w:val="maintext"/>
              <w:ind w:firstLineChars="0" w:firstLine="0"/>
              <w:jc w:val="center"/>
              <w:rPr>
                <w:b/>
              </w:rPr>
            </w:pPr>
            <w:r>
              <w:rPr>
                <w:b/>
                <w:lang w:eastAsia="ko-KR"/>
              </w:rPr>
              <w:t>SGCS</w:t>
            </w:r>
          </w:p>
        </w:tc>
      </w:tr>
      <w:tr w:rsidR="00B8726B" w14:paraId="0594072B" w14:textId="77777777" w:rsidTr="00F2608F">
        <w:trPr>
          <w:jc w:val="center"/>
        </w:trPr>
        <w:tc>
          <w:tcPr>
            <w:tcW w:w="5102" w:type="dxa"/>
          </w:tcPr>
          <w:p w14:paraId="4D074BC2" w14:textId="56BF7477" w:rsidR="00B8726B" w:rsidRDefault="00B8726B" w:rsidP="00B8726B">
            <w:pPr>
              <w:pStyle w:val="maintext"/>
              <w:ind w:firstLineChars="0" w:firstLine="0"/>
              <w:jc w:val="center"/>
              <w:rPr>
                <w:lang w:eastAsia="ko-KR"/>
              </w:rPr>
            </w:pPr>
            <w:r>
              <w:rPr>
                <w:lang w:eastAsia="ko-KR"/>
              </w:rPr>
              <w:t>Case 1</w:t>
            </w:r>
            <w:r w:rsidR="0056231B">
              <w:rPr>
                <w:lang w:eastAsia="ko-KR"/>
              </w:rPr>
              <w:t xml:space="preserve"> (</w:t>
            </w:r>
            <w:r w:rsidR="00070301">
              <w:rPr>
                <w:lang w:eastAsia="ko-KR"/>
              </w:rPr>
              <w:t>Type 1</w:t>
            </w:r>
            <w:r w:rsidR="0056231B">
              <w:rPr>
                <w:lang w:eastAsia="ko-KR"/>
              </w:rPr>
              <w:t>)</w:t>
            </w:r>
          </w:p>
        </w:tc>
        <w:tc>
          <w:tcPr>
            <w:tcW w:w="1984" w:type="dxa"/>
            <w:vAlign w:val="center"/>
          </w:tcPr>
          <w:p w14:paraId="2BF232CF" w14:textId="0A8999B2" w:rsidR="00B8726B" w:rsidRDefault="00B8726B" w:rsidP="00B8726B">
            <w:pPr>
              <w:pStyle w:val="maintext"/>
              <w:ind w:firstLineChars="0" w:firstLine="0"/>
              <w:jc w:val="center"/>
              <w:rPr>
                <w:lang w:eastAsia="ko-KR"/>
              </w:rPr>
            </w:pPr>
            <w:r>
              <w:rPr>
                <w:rFonts w:hint="eastAsia"/>
                <w:lang w:eastAsia="ko-KR"/>
              </w:rPr>
              <w:t>0</w:t>
            </w:r>
            <w:r>
              <w:rPr>
                <w:lang w:eastAsia="ko-KR"/>
              </w:rPr>
              <w:t>.9</w:t>
            </w:r>
            <w:r w:rsidR="002C1F4E">
              <w:rPr>
                <w:lang w:eastAsia="ko-KR"/>
              </w:rPr>
              <w:t>77</w:t>
            </w:r>
          </w:p>
        </w:tc>
      </w:tr>
      <w:tr w:rsidR="00B8726B" w14:paraId="31EB63BA" w14:textId="77777777" w:rsidTr="00F2608F">
        <w:trPr>
          <w:jc w:val="center"/>
        </w:trPr>
        <w:tc>
          <w:tcPr>
            <w:tcW w:w="5102" w:type="dxa"/>
          </w:tcPr>
          <w:p w14:paraId="1AE3B98A" w14:textId="2A6718C7" w:rsidR="00B8726B" w:rsidRDefault="00B8726B" w:rsidP="00B8726B">
            <w:pPr>
              <w:pStyle w:val="maintext"/>
              <w:ind w:firstLineChars="0" w:firstLine="0"/>
              <w:jc w:val="center"/>
              <w:rPr>
                <w:lang w:eastAsia="ko-KR"/>
              </w:rPr>
            </w:pPr>
            <w:r>
              <w:rPr>
                <w:lang w:eastAsia="ko-KR"/>
              </w:rPr>
              <w:t>Case 2</w:t>
            </w:r>
            <w:r w:rsidR="0056231B">
              <w:rPr>
                <w:lang w:eastAsia="ko-KR"/>
              </w:rPr>
              <w:t xml:space="preserve"> (</w:t>
            </w:r>
            <w:r w:rsidR="00070301">
              <w:rPr>
                <w:lang w:eastAsia="ko-KR"/>
              </w:rPr>
              <w:t xml:space="preserve">Type 3, </w:t>
            </w:r>
            <w:r w:rsidR="0056231B">
              <w:rPr>
                <w:lang w:eastAsia="ko-KR"/>
              </w:rPr>
              <w:t>Parallel, identical)</w:t>
            </w:r>
          </w:p>
        </w:tc>
        <w:tc>
          <w:tcPr>
            <w:tcW w:w="1984" w:type="dxa"/>
            <w:vAlign w:val="center"/>
          </w:tcPr>
          <w:p w14:paraId="2D51B076" w14:textId="52CD1B1B" w:rsidR="00B8726B" w:rsidRDefault="00B8726B" w:rsidP="00B8726B">
            <w:pPr>
              <w:pStyle w:val="maintext"/>
              <w:ind w:firstLineChars="0" w:firstLine="0"/>
              <w:jc w:val="center"/>
              <w:rPr>
                <w:lang w:eastAsia="ko-KR"/>
              </w:rPr>
            </w:pPr>
            <w:r>
              <w:rPr>
                <w:rFonts w:hint="eastAsia"/>
                <w:lang w:eastAsia="ko-KR"/>
              </w:rPr>
              <w:t>0</w:t>
            </w:r>
            <w:r>
              <w:rPr>
                <w:lang w:eastAsia="ko-KR"/>
              </w:rPr>
              <w:t>.</w:t>
            </w:r>
            <w:r w:rsidR="002C1F4E">
              <w:rPr>
                <w:lang w:eastAsia="ko-KR"/>
              </w:rPr>
              <w:t>976</w:t>
            </w:r>
          </w:p>
        </w:tc>
      </w:tr>
      <w:tr w:rsidR="00B8726B" w14:paraId="23CB465D" w14:textId="77777777" w:rsidTr="00F2608F">
        <w:trPr>
          <w:jc w:val="center"/>
        </w:trPr>
        <w:tc>
          <w:tcPr>
            <w:tcW w:w="5102" w:type="dxa"/>
          </w:tcPr>
          <w:p w14:paraId="2E5DADA3" w14:textId="23226190" w:rsidR="00B8726B" w:rsidRDefault="00B8726B" w:rsidP="00B8726B">
            <w:pPr>
              <w:pStyle w:val="maintext"/>
              <w:ind w:firstLineChars="0" w:firstLine="0"/>
              <w:jc w:val="center"/>
            </w:pPr>
            <w:r>
              <w:t>Case 3</w:t>
            </w:r>
            <w:r w:rsidR="0056231B">
              <w:t xml:space="preserve"> (</w:t>
            </w:r>
            <w:r w:rsidR="00070301">
              <w:rPr>
                <w:lang w:eastAsia="ko-KR"/>
              </w:rPr>
              <w:t xml:space="preserve">Type 3, </w:t>
            </w:r>
            <w:r w:rsidR="0056231B">
              <w:t>Parallel, non-identical, Nc=5</w:t>
            </w:r>
            <w:r w:rsidR="00367CA4">
              <w:t>,000</w:t>
            </w:r>
            <w:r w:rsidR="0056231B">
              <w:t>)</w:t>
            </w:r>
          </w:p>
        </w:tc>
        <w:tc>
          <w:tcPr>
            <w:tcW w:w="1984" w:type="dxa"/>
            <w:vAlign w:val="center"/>
          </w:tcPr>
          <w:p w14:paraId="5ADB229A" w14:textId="62B6020D" w:rsidR="00B8726B" w:rsidRDefault="00B8726B" w:rsidP="00B8726B">
            <w:pPr>
              <w:pStyle w:val="maintext"/>
              <w:ind w:firstLineChars="0" w:firstLine="0"/>
              <w:jc w:val="center"/>
            </w:pPr>
            <w:r>
              <w:rPr>
                <w:rFonts w:hint="eastAsia"/>
              </w:rPr>
              <w:t>0</w:t>
            </w:r>
            <w:r>
              <w:t>.9</w:t>
            </w:r>
            <w:r w:rsidR="002C1F4E">
              <w:t>75</w:t>
            </w:r>
          </w:p>
        </w:tc>
      </w:tr>
      <w:tr w:rsidR="00AE5255" w14:paraId="68572F59" w14:textId="77777777" w:rsidTr="00F2608F">
        <w:trPr>
          <w:jc w:val="center"/>
        </w:trPr>
        <w:tc>
          <w:tcPr>
            <w:tcW w:w="5102" w:type="dxa"/>
          </w:tcPr>
          <w:p w14:paraId="0824DAAB" w14:textId="79058C5A" w:rsidR="00AE5255" w:rsidRDefault="00AE5255" w:rsidP="00B8726B">
            <w:pPr>
              <w:pStyle w:val="maintext"/>
              <w:ind w:firstLineChars="0" w:firstLine="0"/>
              <w:jc w:val="center"/>
              <w:rPr>
                <w:lang w:eastAsia="ko-KR"/>
              </w:rPr>
            </w:pPr>
            <w:r>
              <w:rPr>
                <w:rFonts w:hint="eastAsia"/>
                <w:lang w:eastAsia="ko-KR"/>
              </w:rPr>
              <w:t>C</w:t>
            </w:r>
            <w:r>
              <w:rPr>
                <w:lang w:eastAsia="ko-KR"/>
              </w:rPr>
              <w:t>ase 4</w:t>
            </w:r>
            <w:r w:rsidR="0056231B">
              <w:rPr>
                <w:lang w:eastAsia="ko-KR"/>
              </w:rPr>
              <w:t xml:space="preserve"> </w:t>
            </w:r>
            <w:r w:rsidR="0056231B">
              <w:t>(</w:t>
            </w:r>
            <w:r w:rsidR="00070301">
              <w:rPr>
                <w:lang w:eastAsia="ko-KR"/>
              </w:rPr>
              <w:t xml:space="preserve">Type 3, </w:t>
            </w:r>
            <w:r w:rsidR="0056231B">
              <w:t>Parallel, non-identical, Nc=1</w:t>
            </w:r>
            <w:r w:rsidR="00367CA4">
              <w:t>,000</w:t>
            </w:r>
            <w:r w:rsidR="0056231B">
              <w:t>)</w:t>
            </w:r>
          </w:p>
        </w:tc>
        <w:tc>
          <w:tcPr>
            <w:tcW w:w="1984" w:type="dxa"/>
            <w:vAlign w:val="center"/>
          </w:tcPr>
          <w:p w14:paraId="08E58620" w14:textId="779ED85B" w:rsidR="00AE5255" w:rsidRDefault="002C1F4E" w:rsidP="00B8726B">
            <w:pPr>
              <w:pStyle w:val="maintext"/>
              <w:ind w:firstLineChars="0" w:firstLine="0"/>
              <w:jc w:val="center"/>
              <w:rPr>
                <w:lang w:eastAsia="ko-KR"/>
              </w:rPr>
            </w:pPr>
            <w:r>
              <w:rPr>
                <w:rFonts w:hint="eastAsia"/>
                <w:lang w:eastAsia="ko-KR"/>
              </w:rPr>
              <w:t>0</w:t>
            </w:r>
            <w:r>
              <w:rPr>
                <w:lang w:eastAsia="ko-KR"/>
              </w:rPr>
              <w:t>.975</w:t>
            </w:r>
          </w:p>
        </w:tc>
      </w:tr>
    </w:tbl>
    <w:p w14:paraId="31BD2B9A" w14:textId="77777777" w:rsidR="00A20C4C" w:rsidRPr="00A20C4C" w:rsidRDefault="00A20C4C" w:rsidP="00A20C4C">
      <w:pPr>
        <w:pStyle w:val="maintext"/>
        <w:ind w:firstLineChars="0" w:firstLine="0"/>
        <w:rPr>
          <w:b/>
          <w:bCs/>
          <w:lang w:val="en-US"/>
        </w:rPr>
      </w:pPr>
    </w:p>
    <w:p w14:paraId="487AD8F9" w14:textId="47C6AB02" w:rsidR="00DD1191" w:rsidRPr="00A20C4C" w:rsidRDefault="00A20C4C" w:rsidP="00A20C4C">
      <w:pPr>
        <w:pStyle w:val="maintext"/>
        <w:ind w:firstLineChars="0" w:firstLine="0"/>
        <w:rPr>
          <w:b/>
          <w:bCs/>
          <w:lang w:val="en-US"/>
        </w:rPr>
      </w:pPr>
      <w:r w:rsidRPr="00D54132">
        <w:rPr>
          <w:b/>
          <w:bCs/>
          <w:lang w:val="en-US"/>
        </w:rPr>
        <w:t xml:space="preserve">Observation </w:t>
      </w:r>
      <w:r>
        <w:rPr>
          <w:b/>
          <w:bCs/>
          <w:lang w:val="en-US"/>
        </w:rPr>
        <w:t>1</w:t>
      </w:r>
      <w:r w:rsidR="00995C5E">
        <w:rPr>
          <w:b/>
          <w:bCs/>
          <w:lang w:val="en-US"/>
        </w:rPr>
        <w:t>4</w:t>
      </w:r>
      <w:r w:rsidRPr="00D54132">
        <w:rPr>
          <w:b/>
          <w:bCs/>
          <w:lang w:val="en-US"/>
        </w:rPr>
        <w:t>:</w:t>
      </w:r>
      <w:r w:rsidR="00EB28B8" w:rsidRPr="00A20C4C">
        <w:rPr>
          <w:b/>
          <w:bCs/>
          <w:lang w:val="en-US"/>
        </w:rPr>
        <w:t xml:space="preserve"> T</w:t>
      </w:r>
      <w:r w:rsidR="00946711" w:rsidRPr="00A20C4C">
        <w:rPr>
          <w:b/>
          <w:bCs/>
          <w:lang w:val="en-US"/>
        </w:rPr>
        <w:t>he</w:t>
      </w:r>
      <w:r w:rsidR="00EB28B8" w:rsidRPr="00A20C4C">
        <w:rPr>
          <w:b/>
          <w:bCs/>
          <w:lang w:val="en-US"/>
        </w:rPr>
        <w:t xml:space="preserve"> PCA-based AI models </w:t>
      </w:r>
      <w:r w:rsidR="00946711" w:rsidRPr="00A20C4C">
        <w:rPr>
          <w:b/>
          <w:bCs/>
          <w:lang w:val="en-US"/>
        </w:rPr>
        <w:t>show</w:t>
      </w:r>
      <w:r w:rsidR="00EB28B8" w:rsidRPr="00A20C4C">
        <w:rPr>
          <w:b/>
          <w:bCs/>
          <w:lang w:val="en-US"/>
        </w:rPr>
        <w:t xml:space="preserve"> </w:t>
      </w:r>
      <w:r w:rsidR="00946711" w:rsidRPr="00A20C4C">
        <w:rPr>
          <w:b/>
          <w:bCs/>
          <w:lang w:val="en-US"/>
        </w:rPr>
        <w:t>almost no performance degradation when parallel learning is conducted</w:t>
      </w:r>
      <w:r w:rsidR="004E0F84">
        <w:rPr>
          <w:b/>
          <w:bCs/>
          <w:lang w:val="en-US"/>
        </w:rPr>
        <w:t xml:space="preserve"> even with </w:t>
      </w:r>
      <w:r w:rsidR="00200F03">
        <w:rPr>
          <w:b/>
          <w:bCs/>
          <w:lang w:val="en-US"/>
        </w:rPr>
        <w:t xml:space="preserve">a </w:t>
      </w:r>
      <w:r w:rsidR="004E0F84">
        <w:rPr>
          <w:b/>
          <w:bCs/>
          <w:lang w:val="en-US"/>
        </w:rPr>
        <w:t>small number of common reference data</w:t>
      </w:r>
      <w:r w:rsidR="00EB28B8" w:rsidRPr="00A20C4C">
        <w:rPr>
          <w:b/>
          <w:bCs/>
          <w:lang w:val="en-US"/>
        </w:rPr>
        <w:t xml:space="preserve">. </w:t>
      </w:r>
    </w:p>
    <w:p w14:paraId="1F4C4DEA" w14:textId="51C40508" w:rsidR="003A55D4" w:rsidRDefault="003A55D4" w:rsidP="00A86823">
      <w:pPr>
        <w:pStyle w:val="maintext"/>
        <w:ind w:firstLineChars="0" w:firstLine="0"/>
      </w:pPr>
    </w:p>
    <w:p w14:paraId="1A5E3330" w14:textId="4EB67E3A" w:rsidR="00E97408" w:rsidRDefault="00E97408" w:rsidP="00E97408">
      <w:pPr>
        <w:pStyle w:val="3"/>
        <w:spacing w:after="120"/>
      </w:pPr>
      <w:r>
        <w:rPr>
          <w:rFonts w:hint="eastAsia"/>
        </w:rPr>
        <w:t>S</w:t>
      </w:r>
      <w:r>
        <w:t>ummary of evaluation results of AI/ML-based CSI compression</w:t>
      </w:r>
    </w:p>
    <w:p w14:paraId="508324AE" w14:textId="77777777" w:rsidR="00E97408" w:rsidRPr="00E97408" w:rsidRDefault="00E97408" w:rsidP="00E97408">
      <w:pPr>
        <w:pStyle w:val="maintext"/>
        <w:ind w:firstLineChars="0" w:firstLine="0"/>
        <w:rPr>
          <w:b/>
          <w:lang w:val="en-US"/>
        </w:rPr>
      </w:pPr>
    </w:p>
    <w:p w14:paraId="52230BFD" w14:textId="77777777" w:rsidR="00E97408" w:rsidRDefault="00E97408" w:rsidP="00E97408">
      <w:pPr>
        <w:pStyle w:val="maintext"/>
        <w:ind w:firstLine="440"/>
        <w:rPr>
          <w:lang w:val="en-US"/>
        </w:rPr>
      </w:pPr>
      <w:r>
        <w:rPr>
          <w:lang w:val="en-US"/>
        </w:rPr>
        <w:t>A</w:t>
      </w:r>
      <w:r w:rsidRPr="009D4D9A">
        <w:rPr>
          <w:lang w:val="en-US"/>
        </w:rPr>
        <w:t>ccording to the initial template d</w:t>
      </w:r>
      <w:r>
        <w:rPr>
          <w:lang w:val="en-US"/>
        </w:rPr>
        <w:t>iscussed</w:t>
      </w:r>
      <w:r w:rsidRPr="009D4D9A">
        <w:rPr>
          <w:lang w:val="en-US"/>
        </w:rPr>
        <w:t xml:space="preserve"> at the last meeting, the initial </w:t>
      </w:r>
      <w:r>
        <w:rPr>
          <w:lang w:val="en-US"/>
        </w:rPr>
        <w:t>evaluation</w:t>
      </w:r>
      <w:r w:rsidRPr="009D4D9A">
        <w:rPr>
          <w:lang w:val="en-US"/>
        </w:rPr>
        <w:t xml:space="preserve"> results are summarized</w:t>
      </w:r>
      <w:r>
        <w:rPr>
          <w:lang w:val="en-US"/>
        </w:rPr>
        <w:t xml:space="preserve"> as follows</w:t>
      </w:r>
      <w:r w:rsidRPr="009D4D9A">
        <w:rPr>
          <w:lang w:val="en-US"/>
        </w:rPr>
        <w:t>.</w:t>
      </w:r>
    </w:p>
    <w:p w14:paraId="258FCE84" w14:textId="77777777" w:rsidR="00E97408" w:rsidRDefault="00E97408" w:rsidP="00E97408">
      <w:pPr>
        <w:pStyle w:val="maintext"/>
        <w:ind w:firstLineChars="0" w:firstLine="0"/>
        <w:rPr>
          <w:b/>
          <w:lang w:val="en-US"/>
        </w:rPr>
      </w:pPr>
    </w:p>
    <w:p w14:paraId="18F25D1F" w14:textId="77777777" w:rsidR="00E97408" w:rsidRPr="007D5EC3" w:rsidRDefault="00E97408" w:rsidP="00E97408">
      <w:pPr>
        <w:spacing w:after="120"/>
        <w:jc w:val="center"/>
        <w:rPr>
          <w:szCs w:val="20"/>
          <w:lang w:eastAsia="zh-CN"/>
        </w:rPr>
      </w:pPr>
      <w:r w:rsidRPr="002D455B">
        <w:rPr>
          <w:b/>
          <w:bCs/>
          <w:szCs w:val="20"/>
        </w:rPr>
        <w:t xml:space="preserve">Table </w:t>
      </w:r>
      <w:r>
        <w:rPr>
          <w:b/>
          <w:bCs/>
          <w:szCs w:val="20"/>
        </w:rPr>
        <w:t>3</w:t>
      </w:r>
      <w:r w:rsidRPr="002D455B">
        <w:rPr>
          <w:b/>
          <w:bCs/>
          <w:szCs w:val="20"/>
        </w:rPr>
        <w:t xml:space="preserve">. Evaluation results for CSI compression without model generalization/scalability, [traffic type], </w:t>
      </w:r>
      <w:r w:rsidRPr="002D455B">
        <w:rPr>
          <w:b/>
          <w:bCs/>
          <w:szCs w:val="20"/>
        </w:rPr>
        <w:lastRenderedPageBreak/>
        <w:t>[Max rank value], [RU] [training type/case]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2268"/>
        <w:gridCol w:w="2268"/>
      </w:tblGrid>
      <w:tr w:rsidR="00E97408" w:rsidRPr="00E30B6E" w14:paraId="4E92E53F" w14:textId="77777777" w:rsidTr="00EB6FAF">
        <w:tc>
          <w:tcPr>
            <w:tcW w:w="2263" w:type="dxa"/>
            <w:shd w:val="clear" w:color="auto" w:fill="auto"/>
          </w:tcPr>
          <w:p w14:paraId="24EB2676"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6C2F392F"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2268" w:type="dxa"/>
            <w:shd w:val="clear" w:color="auto" w:fill="auto"/>
          </w:tcPr>
          <w:p w14:paraId="6AB1A261"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ETRI (section 2.2.2)</w:t>
            </w:r>
          </w:p>
        </w:tc>
        <w:tc>
          <w:tcPr>
            <w:tcW w:w="2268" w:type="dxa"/>
            <w:shd w:val="clear" w:color="auto" w:fill="auto"/>
          </w:tcPr>
          <w:p w14:paraId="3BAF4911"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ETRI (section 2.2.3)</w:t>
            </w:r>
          </w:p>
        </w:tc>
      </w:tr>
      <w:tr w:rsidR="00E97408" w:rsidRPr="00E30B6E" w14:paraId="79EC57E9" w14:textId="77777777" w:rsidTr="00EB6FAF">
        <w:tc>
          <w:tcPr>
            <w:tcW w:w="2263" w:type="dxa"/>
            <w:vMerge w:val="restart"/>
            <w:shd w:val="clear" w:color="auto" w:fill="auto"/>
          </w:tcPr>
          <w:p w14:paraId="74717415"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CSI generation part</w:t>
            </w:r>
          </w:p>
        </w:tc>
        <w:tc>
          <w:tcPr>
            <w:tcW w:w="1701" w:type="dxa"/>
            <w:shd w:val="clear" w:color="auto" w:fill="auto"/>
          </w:tcPr>
          <w:p w14:paraId="3F7F2D6F"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AL/ML model backbone</w:t>
            </w:r>
          </w:p>
        </w:tc>
        <w:tc>
          <w:tcPr>
            <w:tcW w:w="2268" w:type="dxa"/>
            <w:shd w:val="clear" w:color="auto" w:fill="auto"/>
          </w:tcPr>
          <w:p w14:paraId="0CFED312" w14:textId="77777777" w:rsidR="00E97408" w:rsidRPr="00E30B6E" w:rsidRDefault="00E97408" w:rsidP="0076357B">
            <w:pPr>
              <w:spacing w:afterLines="0" w:after="0"/>
              <w:jc w:val="center"/>
              <w:rPr>
                <w:rFonts w:ascii="Calibri" w:eastAsia="맑은 고딕" w:hAnsi="Calibri"/>
                <w:sz w:val="20"/>
                <w:szCs w:val="20"/>
              </w:rPr>
            </w:pPr>
            <w:r>
              <w:rPr>
                <w:rFonts w:ascii="Calibri" w:eastAsia="맑은 고딕" w:hAnsi="Calibri"/>
                <w:sz w:val="20"/>
                <w:szCs w:val="20"/>
              </w:rPr>
              <w:t>FCN</w:t>
            </w:r>
          </w:p>
        </w:tc>
        <w:tc>
          <w:tcPr>
            <w:tcW w:w="2268" w:type="dxa"/>
            <w:shd w:val="clear" w:color="auto" w:fill="auto"/>
          </w:tcPr>
          <w:p w14:paraId="26F4018D"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P</w:t>
            </w:r>
            <w:r>
              <w:rPr>
                <w:rFonts w:ascii="Calibri" w:eastAsia="맑은 고딕" w:hAnsi="Calibri"/>
                <w:sz w:val="20"/>
                <w:szCs w:val="20"/>
                <w:lang w:eastAsia="zh-CN"/>
              </w:rPr>
              <w:t>CA</w:t>
            </w:r>
          </w:p>
        </w:tc>
      </w:tr>
      <w:tr w:rsidR="00E97408" w:rsidRPr="00E30B6E" w14:paraId="162F1FE6" w14:textId="77777777" w:rsidTr="00EB6FAF">
        <w:tc>
          <w:tcPr>
            <w:tcW w:w="2263" w:type="dxa"/>
            <w:vMerge/>
            <w:shd w:val="clear" w:color="auto" w:fill="auto"/>
          </w:tcPr>
          <w:p w14:paraId="7AF56FBD"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34CCADA8"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Pre-processing</w:t>
            </w:r>
          </w:p>
        </w:tc>
        <w:tc>
          <w:tcPr>
            <w:tcW w:w="2268" w:type="dxa"/>
            <w:shd w:val="clear" w:color="auto" w:fill="auto"/>
          </w:tcPr>
          <w:p w14:paraId="2B2ED395"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2268" w:type="dxa"/>
            <w:shd w:val="clear" w:color="auto" w:fill="auto"/>
          </w:tcPr>
          <w:p w14:paraId="3E77D4E5" w14:textId="77777777" w:rsidR="00E97408" w:rsidRPr="00E30B6E" w:rsidRDefault="00E97408" w:rsidP="0076357B">
            <w:pPr>
              <w:spacing w:afterLines="0" w:after="0"/>
              <w:jc w:val="center"/>
              <w:rPr>
                <w:rFonts w:ascii="Calibri" w:eastAsia="맑은 고딕" w:hAnsi="Calibri"/>
                <w:sz w:val="20"/>
                <w:szCs w:val="20"/>
                <w:lang w:eastAsia="zh-CN"/>
              </w:rPr>
            </w:pPr>
          </w:p>
        </w:tc>
      </w:tr>
      <w:tr w:rsidR="00E97408" w:rsidRPr="00E30B6E" w14:paraId="6C53944F" w14:textId="77777777" w:rsidTr="00EB6FAF">
        <w:tc>
          <w:tcPr>
            <w:tcW w:w="2263" w:type="dxa"/>
            <w:vMerge/>
            <w:shd w:val="clear" w:color="auto" w:fill="auto"/>
          </w:tcPr>
          <w:p w14:paraId="28E771B4"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5201D43E"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Post-processing</w:t>
            </w:r>
          </w:p>
        </w:tc>
        <w:tc>
          <w:tcPr>
            <w:tcW w:w="2268" w:type="dxa"/>
            <w:shd w:val="clear" w:color="auto" w:fill="auto"/>
          </w:tcPr>
          <w:p w14:paraId="2B381DCD"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2268" w:type="dxa"/>
            <w:shd w:val="clear" w:color="auto" w:fill="auto"/>
          </w:tcPr>
          <w:p w14:paraId="22DBFBB2"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C</w:t>
            </w:r>
            <w:r>
              <w:rPr>
                <w:rFonts w:ascii="Calibri" w:eastAsia="맑은 고딕" w:hAnsi="Calibri"/>
                <w:sz w:val="20"/>
                <w:szCs w:val="20"/>
                <w:lang w:eastAsia="zh-CN"/>
              </w:rPr>
              <w:t>DF</w:t>
            </w:r>
          </w:p>
        </w:tc>
      </w:tr>
      <w:tr w:rsidR="00E97408" w:rsidRPr="00E30B6E" w14:paraId="792A4214" w14:textId="77777777" w:rsidTr="00EB6FAF">
        <w:tc>
          <w:tcPr>
            <w:tcW w:w="2263" w:type="dxa"/>
            <w:vMerge/>
            <w:shd w:val="clear" w:color="auto" w:fill="auto"/>
          </w:tcPr>
          <w:p w14:paraId="5D6D80D3"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4CF40EAB"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FLOPs/M</w:t>
            </w:r>
          </w:p>
        </w:tc>
        <w:tc>
          <w:tcPr>
            <w:tcW w:w="2268" w:type="dxa"/>
            <w:shd w:val="clear" w:color="auto" w:fill="auto"/>
          </w:tcPr>
          <w:p w14:paraId="49E3A52A" w14:textId="77777777" w:rsidR="00E97408" w:rsidRPr="00E30B6E" w:rsidRDefault="00E97408" w:rsidP="0076357B">
            <w:pPr>
              <w:spacing w:afterLines="0" w:after="0"/>
              <w:jc w:val="center"/>
              <w:rPr>
                <w:rFonts w:ascii="Calibri" w:eastAsia="맑은 고딕" w:hAnsi="Calibri"/>
                <w:sz w:val="20"/>
                <w:szCs w:val="20"/>
              </w:rPr>
            </w:pPr>
            <w:r>
              <w:rPr>
                <w:rFonts w:ascii="Calibri" w:eastAsia="맑은 고딕" w:hAnsi="Calibri" w:hint="eastAsia"/>
                <w:sz w:val="20"/>
                <w:szCs w:val="20"/>
              </w:rPr>
              <w:t>1</w:t>
            </w:r>
            <w:r>
              <w:rPr>
                <w:rFonts w:ascii="Calibri" w:eastAsia="맑은 고딕" w:hAnsi="Calibri"/>
                <w:sz w:val="20"/>
                <w:szCs w:val="20"/>
              </w:rPr>
              <w:t>32.15k</w:t>
            </w:r>
          </w:p>
        </w:tc>
        <w:tc>
          <w:tcPr>
            <w:tcW w:w="2268" w:type="dxa"/>
            <w:shd w:val="clear" w:color="auto" w:fill="auto"/>
          </w:tcPr>
          <w:p w14:paraId="3D441D71"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3</w:t>
            </w:r>
            <w:r>
              <w:rPr>
                <w:rFonts w:ascii="Calibri" w:eastAsia="맑은 고딕" w:hAnsi="Calibri"/>
                <w:sz w:val="20"/>
                <w:szCs w:val="20"/>
                <w:lang w:eastAsia="zh-CN"/>
              </w:rPr>
              <w:t>5.32k</w:t>
            </w:r>
          </w:p>
        </w:tc>
      </w:tr>
      <w:tr w:rsidR="00E97408" w:rsidRPr="00E30B6E" w14:paraId="01A86008" w14:textId="77777777" w:rsidTr="00EB6FAF">
        <w:tc>
          <w:tcPr>
            <w:tcW w:w="2263" w:type="dxa"/>
            <w:vMerge/>
            <w:shd w:val="clear" w:color="auto" w:fill="auto"/>
          </w:tcPr>
          <w:p w14:paraId="6535E4C9"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5F96E608"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Number of parameters/M</w:t>
            </w:r>
          </w:p>
        </w:tc>
        <w:tc>
          <w:tcPr>
            <w:tcW w:w="2268" w:type="dxa"/>
            <w:shd w:val="clear" w:color="auto" w:fill="auto"/>
          </w:tcPr>
          <w:p w14:paraId="3B03BA24"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4</w:t>
            </w:r>
            <w:r>
              <w:rPr>
                <w:rFonts w:ascii="Calibri" w:eastAsia="맑은 고딕" w:hAnsi="Calibri"/>
                <w:sz w:val="20"/>
                <w:szCs w:val="20"/>
                <w:lang w:eastAsia="zh-CN"/>
              </w:rPr>
              <w:t>9.29k</w:t>
            </w:r>
          </w:p>
        </w:tc>
        <w:tc>
          <w:tcPr>
            <w:tcW w:w="2268" w:type="dxa"/>
            <w:shd w:val="clear" w:color="auto" w:fill="auto"/>
          </w:tcPr>
          <w:p w14:paraId="1908CCE0"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9</w:t>
            </w:r>
            <w:r>
              <w:rPr>
                <w:rFonts w:ascii="Calibri" w:eastAsia="맑은 고딕" w:hAnsi="Calibri"/>
                <w:sz w:val="20"/>
                <w:szCs w:val="20"/>
                <w:lang w:eastAsia="zh-CN"/>
              </w:rPr>
              <w:t>24</w:t>
            </w:r>
          </w:p>
        </w:tc>
      </w:tr>
      <w:tr w:rsidR="00E97408" w:rsidRPr="00E30B6E" w14:paraId="3E5EC502" w14:textId="77777777" w:rsidTr="00EB6FAF">
        <w:tc>
          <w:tcPr>
            <w:tcW w:w="2263" w:type="dxa"/>
            <w:vMerge/>
            <w:shd w:val="clear" w:color="auto" w:fill="auto"/>
          </w:tcPr>
          <w:p w14:paraId="3378BE4A"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3A28FD3E"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[Storage /Mbytes]</w:t>
            </w:r>
          </w:p>
        </w:tc>
        <w:tc>
          <w:tcPr>
            <w:tcW w:w="2268" w:type="dxa"/>
            <w:shd w:val="clear" w:color="auto" w:fill="auto"/>
          </w:tcPr>
          <w:p w14:paraId="51880921"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2268" w:type="dxa"/>
            <w:shd w:val="clear" w:color="auto" w:fill="auto"/>
          </w:tcPr>
          <w:p w14:paraId="6AD311CD" w14:textId="77777777" w:rsidR="00E97408" w:rsidRPr="00E30B6E" w:rsidRDefault="00E97408" w:rsidP="0076357B">
            <w:pPr>
              <w:spacing w:afterLines="0" w:after="0"/>
              <w:jc w:val="center"/>
              <w:rPr>
                <w:rFonts w:ascii="Calibri" w:eastAsia="맑은 고딕" w:hAnsi="Calibri"/>
                <w:sz w:val="20"/>
                <w:szCs w:val="20"/>
                <w:lang w:eastAsia="zh-CN"/>
              </w:rPr>
            </w:pPr>
          </w:p>
        </w:tc>
      </w:tr>
      <w:tr w:rsidR="00E97408" w:rsidRPr="00E30B6E" w14:paraId="0CEE8654" w14:textId="77777777" w:rsidTr="00EB6FAF">
        <w:tc>
          <w:tcPr>
            <w:tcW w:w="2263" w:type="dxa"/>
            <w:vMerge w:val="restart"/>
            <w:shd w:val="clear" w:color="auto" w:fill="auto"/>
          </w:tcPr>
          <w:p w14:paraId="54B8A7FB"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CSI reconstruction part</w:t>
            </w:r>
          </w:p>
        </w:tc>
        <w:tc>
          <w:tcPr>
            <w:tcW w:w="1701" w:type="dxa"/>
            <w:shd w:val="clear" w:color="auto" w:fill="auto"/>
          </w:tcPr>
          <w:p w14:paraId="4B11223F"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AL/ML model backbone</w:t>
            </w:r>
          </w:p>
        </w:tc>
        <w:tc>
          <w:tcPr>
            <w:tcW w:w="2268" w:type="dxa"/>
            <w:shd w:val="clear" w:color="auto" w:fill="auto"/>
          </w:tcPr>
          <w:p w14:paraId="6B5BB176"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C</w:t>
            </w:r>
            <w:r>
              <w:rPr>
                <w:rFonts w:ascii="Calibri" w:eastAsia="맑은 고딕" w:hAnsi="Calibri"/>
                <w:sz w:val="20"/>
                <w:szCs w:val="20"/>
                <w:lang w:eastAsia="zh-CN"/>
              </w:rPr>
              <w:t>NN</w:t>
            </w:r>
          </w:p>
        </w:tc>
        <w:tc>
          <w:tcPr>
            <w:tcW w:w="2268" w:type="dxa"/>
            <w:shd w:val="clear" w:color="auto" w:fill="auto"/>
          </w:tcPr>
          <w:p w14:paraId="37B3EF42"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PCA and Transformer</w:t>
            </w:r>
          </w:p>
        </w:tc>
      </w:tr>
      <w:tr w:rsidR="00E97408" w:rsidRPr="00E30B6E" w14:paraId="6FB2EB97" w14:textId="77777777" w:rsidTr="00EB6FAF">
        <w:tc>
          <w:tcPr>
            <w:tcW w:w="2263" w:type="dxa"/>
            <w:vMerge/>
            <w:shd w:val="clear" w:color="auto" w:fill="auto"/>
          </w:tcPr>
          <w:p w14:paraId="35A405B4"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707BA547"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[Pre-processing]</w:t>
            </w:r>
          </w:p>
        </w:tc>
        <w:tc>
          <w:tcPr>
            <w:tcW w:w="2268" w:type="dxa"/>
            <w:shd w:val="clear" w:color="auto" w:fill="auto"/>
          </w:tcPr>
          <w:p w14:paraId="52807B4B"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2268" w:type="dxa"/>
            <w:shd w:val="clear" w:color="auto" w:fill="auto"/>
          </w:tcPr>
          <w:p w14:paraId="2606D8AB" w14:textId="77777777" w:rsidR="00E97408" w:rsidRPr="00E30B6E" w:rsidRDefault="00E97408" w:rsidP="0076357B">
            <w:pPr>
              <w:spacing w:afterLines="0" w:after="0"/>
              <w:jc w:val="center"/>
              <w:rPr>
                <w:rFonts w:ascii="Calibri" w:eastAsia="맑은 고딕" w:hAnsi="Calibri"/>
                <w:sz w:val="20"/>
                <w:szCs w:val="20"/>
                <w:lang w:eastAsia="zh-CN"/>
              </w:rPr>
            </w:pPr>
          </w:p>
        </w:tc>
      </w:tr>
      <w:tr w:rsidR="00E97408" w:rsidRPr="00E30B6E" w14:paraId="1442B6E8" w14:textId="77777777" w:rsidTr="00EB6FAF">
        <w:tc>
          <w:tcPr>
            <w:tcW w:w="2263" w:type="dxa"/>
            <w:vMerge/>
            <w:shd w:val="clear" w:color="auto" w:fill="auto"/>
          </w:tcPr>
          <w:p w14:paraId="3E04E708"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5D1FFC64"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[Post-processing]</w:t>
            </w:r>
          </w:p>
        </w:tc>
        <w:tc>
          <w:tcPr>
            <w:tcW w:w="2268" w:type="dxa"/>
            <w:shd w:val="clear" w:color="auto" w:fill="auto"/>
          </w:tcPr>
          <w:p w14:paraId="2F22640B"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2268" w:type="dxa"/>
            <w:shd w:val="clear" w:color="auto" w:fill="auto"/>
          </w:tcPr>
          <w:p w14:paraId="5564BA0F" w14:textId="77777777" w:rsidR="00E97408" w:rsidRPr="00E30B6E" w:rsidRDefault="00E97408" w:rsidP="0076357B">
            <w:pPr>
              <w:spacing w:afterLines="0" w:after="0"/>
              <w:jc w:val="center"/>
              <w:rPr>
                <w:rFonts w:ascii="Calibri" w:eastAsia="맑은 고딕" w:hAnsi="Calibri"/>
                <w:sz w:val="20"/>
                <w:szCs w:val="20"/>
                <w:lang w:eastAsia="zh-CN"/>
              </w:rPr>
            </w:pPr>
          </w:p>
        </w:tc>
      </w:tr>
      <w:tr w:rsidR="00E97408" w:rsidRPr="00E30B6E" w14:paraId="211842F5" w14:textId="77777777" w:rsidTr="00EB6FAF">
        <w:tc>
          <w:tcPr>
            <w:tcW w:w="2263" w:type="dxa"/>
            <w:vMerge/>
            <w:shd w:val="clear" w:color="auto" w:fill="auto"/>
          </w:tcPr>
          <w:p w14:paraId="5E6F9382"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797AC906"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FLOPs/M</w:t>
            </w:r>
          </w:p>
        </w:tc>
        <w:tc>
          <w:tcPr>
            <w:tcW w:w="2268" w:type="dxa"/>
            <w:shd w:val="clear" w:color="auto" w:fill="auto"/>
          </w:tcPr>
          <w:p w14:paraId="767EF379"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2</w:t>
            </w:r>
            <w:r>
              <w:rPr>
                <w:rFonts w:ascii="Calibri" w:eastAsia="맑은 고딕" w:hAnsi="Calibri"/>
                <w:sz w:val="20"/>
                <w:szCs w:val="20"/>
                <w:lang w:eastAsia="zh-CN"/>
              </w:rPr>
              <w:t>.69M</w:t>
            </w:r>
          </w:p>
        </w:tc>
        <w:tc>
          <w:tcPr>
            <w:tcW w:w="2268" w:type="dxa"/>
            <w:shd w:val="clear" w:color="auto" w:fill="auto"/>
          </w:tcPr>
          <w:p w14:paraId="7F4F5261"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5</w:t>
            </w:r>
            <w:r>
              <w:rPr>
                <w:rFonts w:ascii="Calibri" w:eastAsia="맑은 고딕" w:hAnsi="Calibri"/>
                <w:sz w:val="20"/>
                <w:szCs w:val="20"/>
                <w:lang w:eastAsia="zh-CN"/>
              </w:rPr>
              <w:t>.32M</w:t>
            </w:r>
          </w:p>
        </w:tc>
      </w:tr>
      <w:tr w:rsidR="00E97408" w:rsidRPr="00E30B6E" w14:paraId="14B86872" w14:textId="77777777" w:rsidTr="00EB6FAF">
        <w:tc>
          <w:tcPr>
            <w:tcW w:w="2263" w:type="dxa"/>
            <w:vMerge/>
            <w:shd w:val="clear" w:color="auto" w:fill="auto"/>
          </w:tcPr>
          <w:p w14:paraId="3ACD8440"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79575D85"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Number of parameters/M</w:t>
            </w:r>
          </w:p>
        </w:tc>
        <w:tc>
          <w:tcPr>
            <w:tcW w:w="2268" w:type="dxa"/>
            <w:shd w:val="clear" w:color="auto" w:fill="auto"/>
          </w:tcPr>
          <w:p w14:paraId="27ABA217"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5</w:t>
            </w:r>
            <w:r>
              <w:rPr>
                <w:rFonts w:ascii="Calibri" w:eastAsia="맑은 고딕" w:hAnsi="Calibri"/>
                <w:sz w:val="20"/>
                <w:szCs w:val="20"/>
                <w:lang w:eastAsia="zh-CN"/>
              </w:rPr>
              <w:t>3.24k</w:t>
            </w:r>
          </w:p>
        </w:tc>
        <w:tc>
          <w:tcPr>
            <w:tcW w:w="2268" w:type="dxa"/>
            <w:shd w:val="clear" w:color="auto" w:fill="auto"/>
          </w:tcPr>
          <w:p w14:paraId="7E76200C"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2</w:t>
            </w:r>
            <w:r>
              <w:rPr>
                <w:rFonts w:ascii="Calibri" w:eastAsia="맑은 고딕" w:hAnsi="Calibri"/>
                <w:sz w:val="20"/>
                <w:szCs w:val="20"/>
                <w:lang w:eastAsia="zh-CN"/>
              </w:rPr>
              <w:t>22k</w:t>
            </w:r>
          </w:p>
        </w:tc>
      </w:tr>
      <w:tr w:rsidR="00E97408" w:rsidRPr="00E30B6E" w14:paraId="4971A2AD" w14:textId="77777777" w:rsidTr="00EB6FAF">
        <w:tc>
          <w:tcPr>
            <w:tcW w:w="2263" w:type="dxa"/>
            <w:vMerge/>
            <w:shd w:val="clear" w:color="auto" w:fill="auto"/>
          </w:tcPr>
          <w:p w14:paraId="018B891A"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611759F3"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[Storage /Mbytes]</w:t>
            </w:r>
          </w:p>
        </w:tc>
        <w:tc>
          <w:tcPr>
            <w:tcW w:w="2268" w:type="dxa"/>
            <w:shd w:val="clear" w:color="auto" w:fill="auto"/>
          </w:tcPr>
          <w:p w14:paraId="57E29F43"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2268" w:type="dxa"/>
            <w:shd w:val="clear" w:color="auto" w:fill="auto"/>
          </w:tcPr>
          <w:p w14:paraId="2C04A66E" w14:textId="77777777" w:rsidR="00E97408" w:rsidRPr="00E30B6E" w:rsidRDefault="00E97408" w:rsidP="0076357B">
            <w:pPr>
              <w:spacing w:afterLines="0" w:after="0"/>
              <w:jc w:val="center"/>
              <w:rPr>
                <w:rFonts w:ascii="Calibri" w:eastAsia="맑은 고딕" w:hAnsi="Calibri"/>
                <w:sz w:val="20"/>
                <w:szCs w:val="20"/>
                <w:lang w:eastAsia="zh-CN"/>
              </w:rPr>
            </w:pPr>
          </w:p>
        </w:tc>
      </w:tr>
      <w:tr w:rsidR="00E97408" w:rsidRPr="00E30B6E" w14:paraId="74333A31" w14:textId="77777777" w:rsidTr="00EB6FAF">
        <w:tc>
          <w:tcPr>
            <w:tcW w:w="2263" w:type="dxa"/>
            <w:vMerge w:val="restart"/>
            <w:shd w:val="clear" w:color="auto" w:fill="auto"/>
          </w:tcPr>
          <w:p w14:paraId="277AA316"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Common description</w:t>
            </w:r>
          </w:p>
        </w:tc>
        <w:tc>
          <w:tcPr>
            <w:tcW w:w="1701" w:type="dxa"/>
            <w:shd w:val="clear" w:color="auto" w:fill="auto"/>
          </w:tcPr>
          <w:p w14:paraId="26CF4D79"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Input type</w:t>
            </w:r>
          </w:p>
        </w:tc>
        <w:tc>
          <w:tcPr>
            <w:tcW w:w="2268" w:type="dxa"/>
            <w:shd w:val="clear" w:color="auto" w:fill="auto"/>
          </w:tcPr>
          <w:p w14:paraId="79DBE38F" w14:textId="77777777" w:rsidR="00E97408" w:rsidRPr="00E30B6E" w:rsidRDefault="00E97408" w:rsidP="0076357B">
            <w:pPr>
              <w:spacing w:afterLines="0" w:after="0"/>
              <w:jc w:val="center"/>
              <w:rPr>
                <w:rFonts w:ascii="Calibri" w:eastAsia="맑은 고딕" w:hAnsi="Calibri"/>
                <w:sz w:val="20"/>
                <w:szCs w:val="20"/>
                <w:lang w:eastAsia="zh-CN"/>
              </w:rPr>
            </w:pPr>
            <w:r>
              <w:rPr>
                <w:rFonts w:hint="eastAsia"/>
                <w:sz w:val="20"/>
                <w:szCs w:val="20"/>
              </w:rPr>
              <w:t>E</w:t>
            </w:r>
            <w:r>
              <w:rPr>
                <w:sz w:val="20"/>
                <w:szCs w:val="20"/>
              </w:rPr>
              <w:t>igenvectors</w:t>
            </w:r>
          </w:p>
        </w:tc>
        <w:tc>
          <w:tcPr>
            <w:tcW w:w="2268" w:type="dxa"/>
            <w:shd w:val="clear" w:color="auto" w:fill="auto"/>
          </w:tcPr>
          <w:p w14:paraId="03B5E588" w14:textId="77777777" w:rsidR="00E97408" w:rsidRPr="00E30B6E" w:rsidRDefault="00E97408" w:rsidP="0076357B">
            <w:pPr>
              <w:spacing w:afterLines="0" w:after="0"/>
              <w:jc w:val="center"/>
              <w:rPr>
                <w:rFonts w:ascii="Calibri" w:eastAsia="맑은 고딕" w:hAnsi="Calibri"/>
                <w:sz w:val="20"/>
                <w:szCs w:val="20"/>
                <w:lang w:eastAsia="zh-CN"/>
              </w:rPr>
            </w:pPr>
            <w:r>
              <w:rPr>
                <w:rFonts w:hint="eastAsia"/>
                <w:sz w:val="20"/>
                <w:szCs w:val="20"/>
              </w:rPr>
              <w:t>E</w:t>
            </w:r>
            <w:r>
              <w:rPr>
                <w:sz w:val="20"/>
                <w:szCs w:val="20"/>
              </w:rPr>
              <w:t>igenvectors</w:t>
            </w:r>
          </w:p>
        </w:tc>
      </w:tr>
      <w:tr w:rsidR="00E97408" w:rsidRPr="00E30B6E" w14:paraId="504FE41F" w14:textId="77777777" w:rsidTr="00EB6FAF">
        <w:tc>
          <w:tcPr>
            <w:tcW w:w="2263" w:type="dxa"/>
            <w:vMerge/>
            <w:shd w:val="clear" w:color="auto" w:fill="auto"/>
          </w:tcPr>
          <w:p w14:paraId="6C4C54F2"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4763BE87"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hint="eastAsia"/>
                <w:sz w:val="20"/>
                <w:szCs w:val="20"/>
                <w:lang w:eastAsia="zh-CN"/>
              </w:rPr>
              <w:t>O</w:t>
            </w:r>
            <w:r w:rsidRPr="00E30B6E">
              <w:rPr>
                <w:rFonts w:ascii="Calibri" w:eastAsia="맑은 고딕" w:hAnsi="Calibri"/>
                <w:sz w:val="20"/>
                <w:szCs w:val="20"/>
                <w:lang w:eastAsia="zh-CN"/>
              </w:rPr>
              <w:t>utput type</w:t>
            </w:r>
          </w:p>
        </w:tc>
        <w:tc>
          <w:tcPr>
            <w:tcW w:w="2268" w:type="dxa"/>
            <w:shd w:val="clear" w:color="auto" w:fill="auto"/>
          </w:tcPr>
          <w:p w14:paraId="58910933" w14:textId="77777777" w:rsidR="00E97408" w:rsidRPr="00E30B6E" w:rsidRDefault="00E97408" w:rsidP="0076357B">
            <w:pPr>
              <w:spacing w:afterLines="0" w:after="0"/>
              <w:jc w:val="center"/>
              <w:rPr>
                <w:rFonts w:ascii="Calibri" w:eastAsia="맑은 고딕" w:hAnsi="Calibri"/>
                <w:sz w:val="20"/>
                <w:szCs w:val="20"/>
                <w:lang w:eastAsia="zh-CN"/>
              </w:rPr>
            </w:pPr>
            <w:r>
              <w:rPr>
                <w:rFonts w:hint="eastAsia"/>
                <w:sz w:val="20"/>
                <w:szCs w:val="20"/>
              </w:rPr>
              <w:t>E</w:t>
            </w:r>
            <w:r>
              <w:rPr>
                <w:sz w:val="20"/>
                <w:szCs w:val="20"/>
              </w:rPr>
              <w:t>igenvectors</w:t>
            </w:r>
          </w:p>
        </w:tc>
        <w:tc>
          <w:tcPr>
            <w:tcW w:w="2268" w:type="dxa"/>
            <w:shd w:val="clear" w:color="auto" w:fill="auto"/>
          </w:tcPr>
          <w:p w14:paraId="4F1AC04B" w14:textId="77777777" w:rsidR="00E97408" w:rsidRPr="00E30B6E" w:rsidRDefault="00E97408" w:rsidP="0076357B">
            <w:pPr>
              <w:spacing w:afterLines="0" w:after="0"/>
              <w:jc w:val="center"/>
              <w:rPr>
                <w:rFonts w:ascii="Calibri" w:eastAsia="맑은 고딕" w:hAnsi="Calibri"/>
                <w:sz w:val="20"/>
                <w:szCs w:val="20"/>
                <w:lang w:eastAsia="zh-CN"/>
              </w:rPr>
            </w:pPr>
            <w:r>
              <w:rPr>
                <w:rFonts w:hint="eastAsia"/>
                <w:sz w:val="20"/>
                <w:szCs w:val="20"/>
              </w:rPr>
              <w:t>E</w:t>
            </w:r>
            <w:r>
              <w:rPr>
                <w:sz w:val="20"/>
                <w:szCs w:val="20"/>
              </w:rPr>
              <w:t>igenvectors</w:t>
            </w:r>
          </w:p>
        </w:tc>
      </w:tr>
      <w:tr w:rsidR="00E97408" w:rsidRPr="00E30B6E" w14:paraId="55AFB617" w14:textId="77777777" w:rsidTr="00EB6FAF">
        <w:tc>
          <w:tcPr>
            <w:tcW w:w="2263" w:type="dxa"/>
            <w:vMerge/>
            <w:shd w:val="clear" w:color="auto" w:fill="auto"/>
          </w:tcPr>
          <w:p w14:paraId="23EF622A"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3195A420"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Quantization /dequantization method</w:t>
            </w:r>
          </w:p>
        </w:tc>
        <w:tc>
          <w:tcPr>
            <w:tcW w:w="2268" w:type="dxa"/>
            <w:shd w:val="clear" w:color="auto" w:fill="auto"/>
          </w:tcPr>
          <w:p w14:paraId="54C6224F"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S</w:t>
            </w:r>
            <w:r>
              <w:rPr>
                <w:rFonts w:ascii="Calibri" w:eastAsia="맑은 고딕" w:hAnsi="Calibri"/>
                <w:sz w:val="20"/>
                <w:szCs w:val="20"/>
                <w:lang w:eastAsia="zh-CN"/>
              </w:rPr>
              <w:t>calar quant., 2bits per output</w:t>
            </w:r>
          </w:p>
        </w:tc>
        <w:tc>
          <w:tcPr>
            <w:tcW w:w="2268" w:type="dxa"/>
            <w:shd w:val="clear" w:color="auto" w:fill="auto"/>
          </w:tcPr>
          <w:p w14:paraId="501F23DD"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Scalar quant., asymmetric bit allocation</w:t>
            </w:r>
          </w:p>
        </w:tc>
      </w:tr>
      <w:tr w:rsidR="00E97408" w:rsidRPr="00E30B6E" w14:paraId="2A82E3EE" w14:textId="77777777" w:rsidTr="00EB6FAF">
        <w:tc>
          <w:tcPr>
            <w:tcW w:w="2263" w:type="dxa"/>
            <w:vMerge w:val="restart"/>
            <w:shd w:val="clear" w:color="auto" w:fill="auto"/>
          </w:tcPr>
          <w:p w14:paraId="50E98445"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Dataset description</w:t>
            </w:r>
          </w:p>
        </w:tc>
        <w:tc>
          <w:tcPr>
            <w:tcW w:w="1701" w:type="dxa"/>
            <w:shd w:val="clear" w:color="auto" w:fill="auto"/>
          </w:tcPr>
          <w:p w14:paraId="298424D5"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Train/k</w:t>
            </w:r>
          </w:p>
        </w:tc>
        <w:tc>
          <w:tcPr>
            <w:tcW w:w="2268" w:type="dxa"/>
            <w:shd w:val="clear" w:color="auto" w:fill="auto"/>
          </w:tcPr>
          <w:p w14:paraId="4D85CA15"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2</w:t>
            </w:r>
            <w:r>
              <w:rPr>
                <w:rFonts w:ascii="Calibri" w:eastAsia="맑은 고딕" w:hAnsi="Calibri"/>
                <w:sz w:val="20"/>
                <w:szCs w:val="20"/>
                <w:lang w:eastAsia="zh-CN"/>
              </w:rPr>
              <w:t>5K</w:t>
            </w:r>
          </w:p>
        </w:tc>
        <w:tc>
          <w:tcPr>
            <w:tcW w:w="2268" w:type="dxa"/>
            <w:shd w:val="clear" w:color="auto" w:fill="auto"/>
          </w:tcPr>
          <w:p w14:paraId="20A66524"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2</w:t>
            </w:r>
            <w:r>
              <w:rPr>
                <w:rFonts w:ascii="Calibri" w:eastAsia="맑은 고딕" w:hAnsi="Calibri"/>
                <w:sz w:val="20"/>
                <w:szCs w:val="20"/>
                <w:lang w:eastAsia="zh-CN"/>
              </w:rPr>
              <w:t>5K</w:t>
            </w:r>
          </w:p>
        </w:tc>
      </w:tr>
      <w:tr w:rsidR="00E97408" w:rsidRPr="00E30B6E" w14:paraId="4BDB3E6C" w14:textId="77777777" w:rsidTr="00EB6FAF">
        <w:tc>
          <w:tcPr>
            <w:tcW w:w="2263" w:type="dxa"/>
            <w:vMerge/>
            <w:shd w:val="clear" w:color="auto" w:fill="auto"/>
          </w:tcPr>
          <w:p w14:paraId="7A6EF0BB"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0D163CE2"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Test/k</w:t>
            </w:r>
          </w:p>
        </w:tc>
        <w:tc>
          <w:tcPr>
            <w:tcW w:w="2268" w:type="dxa"/>
            <w:shd w:val="clear" w:color="auto" w:fill="auto"/>
          </w:tcPr>
          <w:p w14:paraId="292A62D3"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1K</w:t>
            </w:r>
          </w:p>
        </w:tc>
        <w:tc>
          <w:tcPr>
            <w:tcW w:w="2268" w:type="dxa"/>
            <w:shd w:val="clear" w:color="auto" w:fill="auto"/>
          </w:tcPr>
          <w:p w14:paraId="5A1DFF62"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1K</w:t>
            </w:r>
          </w:p>
        </w:tc>
      </w:tr>
      <w:tr w:rsidR="00E97408" w:rsidRPr="00E30B6E" w14:paraId="5193CF2A" w14:textId="77777777" w:rsidTr="00EB6FAF">
        <w:tc>
          <w:tcPr>
            <w:tcW w:w="2263" w:type="dxa"/>
            <w:vMerge/>
            <w:shd w:val="clear" w:color="auto" w:fill="auto"/>
          </w:tcPr>
          <w:p w14:paraId="34F69DAF"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740C245A"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Ground-truth CSI quantization method</w:t>
            </w:r>
          </w:p>
        </w:tc>
        <w:tc>
          <w:tcPr>
            <w:tcW w:w="2268" w:type="dxa"/>
            <w:shd w:val="clear" w:color="auto" w:fill="auto"/>
          </w:tcPr>
          <w:p w14:paraId="10DB9279"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F</w:t>
            </w:r>
            <w:r>
              <w:rPr>
                <w:rFonts w:ascii="Calibri" w:eastAsia="맑은 고딕" w:hAnsi="Calibri"/>
                <w:sz w:val="20"/>
                <w:szCs w:val="20"/>
                <w:lang w:eastAsia="zh-CN"/>
              </w:rPr>
              <w:t>loat32</w:t>
            </w:r>
          </w:p>
        </w:tc>
        <w:tc>
          <w:tcPr>
            <w:tcW w:w="2268" w:type="dxa"/>
            <w:shd w:val="clear" w:color="auto" w:fill="auto"/>
          </w:tcPr>
          <w:p w14:paraId="528EF683"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F</w:t>
            </w:r>
            <w:r>
              <w:rPr>
                <w:rFonts w:ascii="Calibri" w:eastAsia="맑은 고딕" w:hAnsi="Calibri"/>
                <w:sz w:val="20"/>
                <w:szCs w:val="20"/>
                <w:lang w:eastAsia="zh-CN"/>
              </w:rPr>
              <w:t>loat32</w:t>
            </w:r>
          </w:p>
        </w:tc>
      </w:tr>
      <w:tr w:rsidR="00E97408" w:rsidRPr="00E30B6E" w14:paraId="5F30D1F3" w14:textId="77777777" w:rsidTr="00EB6FAF">
        <w:tc>
          <w:tcPr>
            <w:tcW w:w="3964" w:type="dxa"/>
            <w:gridSpan w:val="2"/>
            <w:shd w:val="clear" w:color="auto" w:fill="auto"/>
          </w:tcPr>
          <w:p w14:paraId="2E7F545A"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hint="eastAsia"/>
                <w:sz w:val="20"/>
                <w:szCs w:val="20"/>
                <w:lang w:eastAsia="zh-CN"/>
              </w:rPr>
              <w:t>[</w:t>
            </w:r>
            <w:r w:rsidRPr="00E30B6E">
              <w:rPr>
                <w:rFonts w:ascii="Calibri" w:eastAsia="맑은 고딕" w:hAnsi="Calibri"/>
                <w:sz w:val="20"/>
                <w:szCs w:val="20"/>
                <w:lang w:eastAsia="zh-CN"/>
              </w:rPr>
              <w:t>Other assumptions/settings agreed to be reported]</w:t>
            </w:r>
          </w:p>
        </w:tc>
        <w:tc>
          <w:tcPr>
            <w:tcW w:w="2268" w:type="dxa"/>
            <w:shd w:val="clear" w:color="auto" w:fill="auto"/>
          </w:tcPr>
          <w:p w14:paraId="65D3CF38"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Intermediate KPIs are based on the LLS</w:t>
            </w:r>
          </w:p>
        </w:tc>
        <w:tc>
          <w:tcPr>
            <w:tcW w:w="2268" w:type="dxa"/>
            <w:shd w:val="clear" w:color="auto" w:fill="auto"/>
          </w:tcPr>
          <w:p w14:paraId="09C17EF9" w14:textId="77777777" w:rsidR="00E97408" w:rsidRPr="00E30B6E" w:rsidRDefault="00E97408" w:rsidP="0076357B">
            <w:pPr>
              <w:spacing w:afterLines="0" w:after="0"/>
              <w:jc w:val="center"/>
              <w:rPr>
                <w:rFonts w:ascii="Calibri" w:eastAsia="맑은 고딕" w:hAnsi="Calibri"/>
                <w:sz w:val="20"/>
                <w:szCs w:val="20"/>
              </w:rPr>
            </w:pPr>
            <w:r>
              <w:rPr>
                <w:rFonts w:ascii="Calibri" w:eastAsia="맑은 고딕" w:hAnsi="Calibri"/>
                <w:sz w:val="20"/>
                <w:szCs w:val="20"/>
                <w:lang w:eastAsia="zh-CN"/>
              </w:rPr>
              <w:t xml:space="preserve">Intermediate KPIs are based on the LLS </w:t>
            </w:r>
          </w:p>
        </w:tc>
      </w:tr>
      <w:tr w:rsidR="00E97408" w:rsidRPr="00E30B6E" w14:paraId="5B02584D" w14:textId="77777777" w:rsidTr="00EB6FAF">
        <w:tc>
          <w:tcPr>
            <w:tcW w:w="3964" w:type="dxa"/>
            <w:gridSpan w:val="2"/>
            <w:shd w:val="clear" w:color="auto" w:fill="auto"/>
          </w:tcPr>
          <w:p w14:paraId="6EF339A8"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Benchmark</w:t>
            </w:r>
            <w:r>
              <w:rPr>
                <w:rFonts w:ascii="Calibri" w:eastAsia="맑은 고딕" w:hAnsi="Calibri"/>
                <w:sz w:val="20"/>
                <w:szCs w:val="20"/>
                <w:lang w:eastAsia="zh-CN"/>
              </w:rPr>
              <w:t xml:space="preserve"> 1</w:t>
            </w:r>
          </w:p>
        </w:tc>
        <w:tc>
          <w:tcPr>
            <w:tcW w:w="2268" w:type="dxa"/>
            <w:shd w:val="clear" w:color="auto" w:fill="auto"/>
          </w:tcPr>
          <w:p w14:paraId="03F7CED5" w14:textId="77777777" w:rsidR="00E97408" w:rsidRPr="00E30B6E" w:rsidRDefault="00E97408" w:rsidP="0076357B">
            <w:pPr>
              <w:spacing w:afterLines="0" w:after="0"/>
              <w:jc w:val="center"/>
              <w:rPr>
                <w:rFonts w:ascii="Calibri" w:eastAsia="맑은 고딕" w:hAnsi="Calibri"/>
                <w:sz w:val="20"/>
                <w:szCs w:val="20"/>
              </w:rPr>
            </w:pPr>
            <w:proofErr w:type="spellStart"/>
            <w:r>
              <w:rPr>
                <w:rFonts w:ascii="Calibri" w:eastAsia="맑은 고딕" w:hAnsi="Calibri"/>
                <w:sz w:val="20"/>
                <w:szCs w:val="20"/>
                <w:lang w:eastAsia="zh-CN"/>
              </w:rPr>
              <w:t>eTypeII</w:t>
            </w:r>
            <w:proofErr w:type="spellEnd"/>
          </w:p>
        </w:tc>
        <w:tc>
          <w:tcPr>
            <w:tcW w:w="2268" w:type="dxa"/>
            <w:shd w:val="clear" w:color="auto" w:fill="auto"/>
          </w:tcPr>
          <w:p w14:paraId="54C66AF7" w14:textId="77777777" w:rsidR="00E97408" w:rsidRPr="00E30B6E" w:rsidRDefault="00E97408" w:rsidP="0076357B">
            <w:pPr>
              <w:spacing w:afterLines="0" w:after="0"/>
              <w:jc w:val="center"/>
              <w:rPr>
                <w:rFonts w:ascii="Calibri" w:eastAsia="맑은 고딕" w:hAnsi="Calibri"/>
                <w:sz w:val="20"/>
                <w:szCs w:val="20"/>
                <w:lang w:eastAsia="zh-CN"/>
              </w:rPr>
            </w:pPr>
            <w:proofErr w:type="spellStart"/>
            <w:r>
              <w:rPr>
                <w:rFonts w:ascii="Calibri" w:eastAsia="맑은 고딕" w:hAnsi="Calibri"/>
                <w:sz w:val="20"/>
                <w:szCs w:val="20"/>
                <w:lang w:eastAsia="zh-CN"/>
              </w:rPr>
              <w:t>eTypeII</w:t>
            </w:r>
            <w:proofErr w:type="spellEnd"/>
          </w:p>
        </w:tc>
      </w:tr>
      <w:tr w:rsidR="00E97408" w:rsidRPr="00E30B6E" w14:paraId="58B22E85" w14:textId="77777777" w:rsidTr="00EB6FAF">
        <w:tc>
          <w:tcPr>
            <w:tcW w:w="2263" w:type="dxa"/>
            <w:vMerge w:val="restart"/>
            <w:shd w:val="clear" w:color="auto" w:fill="auto"/>
          </w:tcPr>
          <w:p w14:paraId="282E0673" w14:textId="77777777" w:rsidR="00E97408" w:rsidRDefault="00E97408" w:rsidP="00AC77A4">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Intermediate KPI I#1</w:t>
            </w:r>
            <w:r>
              <w:rPr>
                <w:rFonts w:ascii="Calibri" w:eastAsia="맑은 고딕" w:hAnsi="Calibri"/>
                <w:sz w:val="20"/>
                <w:szCs w:val="20"/>
                <w:lang w:eastAsia="zh-CN"/>
              </w:rPr>
              <w:t xml:space="preserve"> </w:t>
            </w:r>
            <w:r w:rsidRPr="00E30B6E">
              <w:rPr>
                <w:rFonts w:ascii="Calibri" w:eastAsia="맑은 고딕" w:hAnsi="Calibri"/>
                <w:sz w:val="20"/>
                <w:szCs w:val="20"/>
                <w:lang w:eastAsia="zh-CN"/>
              </w:rPr>
              <w:t>of benchmar</w:t>
            </w:r>
            <w:r>
              <w:rPr>
                <w:rFonts w:ascii="Calibri" w:eastAsia="맑은 고딕" w:hAnsi="Calibri"/>
                <w:sz w:val="20"/>
                <w:szCs w:val="20"/>
                <w:lang w:eastAsia="zh-CN"/>
              </w:rPr>
              <w:t>1</w:t>
            </w:r>
            <w:r w:rsidRPr="00E30B6E">
              <w:rPr>
                <w:rFonts w:ascii="Calibri" w:eastAsia="맑은 고딕" w:hAnsi="Calibri"/>
                <w:sz w:val="20"/>
                <w:szCs w:val="20"/>
                <w:lang w:eastAsia="zh-CN"/>
              </w:rPr>
              <w:t>, [layer 1]</w:t>
            </w:r>
          </w:p>
          <w:p w14:paraId="1F220883" w14:textId="77777777" w:rsidR="00EE73DC" w:rsidRDefault="00EE73DC" w:rsidP="00AC77A4">
            <w:pPr>
              <w:spacing w:afterLines="0" w:after="0"/>
              <w:jc w:val="center"/>
              <w:rPr>
                <w:rFonts w:ascii="Calibri" w:eastAsia="맑은 고딕" w:hAnsi="Calibri"/>
                <w:sz w:val="20"/>
                <w:szCs w:val="20"/>
                <w:lang w:eastAsia="zh-CN"/>
              </w:rPr>
            </w:pPr>
          </w:p>
          <w:p w14:paraId="6A80411C" w14:textId="62A3CA54" w:rsidR="00AC77A4" w:rsidRPr="00AC77A4" w:rsidRDefault="00AC77A4" w:rsidP="00AC77A4">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(SGC</w:t>
            </w:r>
            <w:r w:rsidR="00EE73DC">
              <w:rPr>
                <w:rFonts w:ascii="Calibri" w:eastAsia="맑은 고딕" w:hAnsi="Calibri"/>
                <w:sz w:val="20"/>
                <w:szCs w:val="20"/>
                <w:lang w:eastAsia="zh-CN"/>
              </w:rPr>
              <w:t xml:space="preserve">S, </w:t>
            </w:r>
            <w:r>
              <w:rPr>
                <w:rFonts w:ascii="Calibri" w:eastAsia="맑은 고딕" w:hAnsi="Calibri"/>
                <w:sz w:val="20"/>
                <w:szCs w:val="20"/>
                <w:lang w:eastAsia="zh-CN"/>
              </w:rPr>
              <w:t xml:space="preserve">CDL-C </w:t>
            </w:r>
            <w:r w:rsidR="00EE73DC">
              <w:rPr>
                <w:rFonts w:ascii="Calibri" w:eastAsia="맑은 고딕" w:hAnsi="Calibri"/>
                <w:sz w:val="20"/>
                <w:szCs w:val="20"/>
                <w:lang w:eastAsia="zh-CN"/>
              </w:rPr>
              <w:t xml:space="preserve">with </w:t>
            </w:r>
            <w:r>
              <w:rPr>
                <w:rFonts w:ascii="Calibri" w:eastAsia="맑은 고딕" w:hAnsi="Calibri"/>
                <w:sz w:val="20"/>
                <w:szCs w:val="20"/>
                <w:lang w:eastAsia="zh-CN"/>
              </w:rPr>
              <w:t>30ns DS)</w:t>
            </w:r>
          </w:p>
        </w:tc>
        <w:tc>
          <w:tcPr>
            <w:tcW w:w="1701" w:type="dxa"/>
            <w:shd w:val="clear" w:color="auto" w:fill="auto"/>
          </w:tcPr>
          <w:p w14:paraId="554EC5C8"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 xml:space="preserve">CSI feedback payload </w:t>
            </w:r>
            <w:r>
              <w:rPr>
                <w:rFonts w:ascii="Calibri" w:eastAsia="맑은 고딕" w:hAnsi="Calibri"/>
                <w:sz w:val="20"/>
                <w:szCs w:val="20"/>
                <w:lang w:eastAsia="zh-CN"/>
              </w:rPr>
              <w:t>49</w:t>
            </w:r>
          </w:p>
        </w:tc>
        <w:tc>
          <w:tcPr>
            <w:tcW w:w="2268" w:type="dxa"/>
            <w:shd w:val="clear" w:color="auto" w:fill="auto"/>
          </w:tcPr>
          <w:p w14:paraId="4A06781A"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.768</w:t>
            </w:r>
          </w:p>
        </w:tc>
        <w:tc>
          <w:tcPr>
            <w:tcW w:w="2268" w:type="dxa"/>
            <w:shd w:val="clear" w:color="auto" w:fill="auto"/>
          </w:tcPr>
          <w:p w14:paraId="753A4D3E"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.768</w:t>
            </w:r>
          </w:p>
        </w:tc>
      </w:tr>
      <w:tr w:rsidR="00E97408" w:rsidRPr="00E30B6E" w14:paraId="1D8149AE" w14:textId="77777777" w:rsidTr="00EB6FAF">
        <w:tc>
          <w:tcPr>
            <w:tcW w:w="2263" w:type="dxa"/>
            <w:vMerge/>
            <w:shd w:val="clear" w:color="auto" w:fill="auto"/>
          </w:tcPr>
          <w:p w14:paraId="46AF8CD7"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57BAFCDB"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 xml:space="preserve">CSI feedback payload </w:t>
            </w:r>
            <w:r>
              <w:rPr>
                <w:rFonts w:ascii="Calibri" w:eastAsia="맑은 고딕" w:hAnsi="Calibri"/>
                <w:sz w:val="20"/>
                <w:szCs w:val="20"/>
                <w:lang w:eastAsia="zh-CN"/>
              </w:rPr>
              <w:t>87</w:t>
            </w:r>
          </w:p>
        </w:tc>
        <w:tc>
          <w:tcPr>
            <w:tcW w:w="2268" w:type="dxa"/>
            <w:shd w:val="clear" w:color="auto" w:fill="auto"/>
          </w:tcPr>
          <w:p w14:paraId="3B8334DA"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.88</w:t>
            </w:r>
          </w:p>
        </w:tc>
        <w:tc>
          <w:tcPr>
            <w:tcW w:w="2268" w:type="dxa"/>
            <w:shd w:val="clear" w:color="auto" w:fill="auto"/>
          </w:tcPr>
          <w:p w14:paraId="338F5A20"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.88</w:t>
            </w:r>
          </w:p>
        </w:tc>
      </w:tr>
      <w:tr w:rsidR="00E97408" w:rsidRPr="00E30B6E" w14:paraId="4AB73B63" w14:textId="77777777" w:rsidTr="00EB6FAF">
        <w:tc>
          <w:tcPr>
            <w:tcW w:w="2263" w:type="dxa"/>
            <w:vMerge/>
            <w:shd w:val="clear" w:color="auto" w:fill="auto"/>
          </w:tcPr>
          <w:p w14:paraId="03F459B4"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5021F86D"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 xml:space="preserve">CSI feedback payload </w:t>
            </w:r>
            <w:r>
              <w:rPr>
                <w:rFonts w:ascii="Calibri" w:eastAsia="맑은 고딕" w:hAnsi="Calibri"/>
                <w:sz w:val="20"/>
                <w:szCs w:val="20"/>
                <w:lang w:eastAsia="zh-CN"/>
              </w:rPr>
              <w:t>187</w:t>
            </w:r>
          </w:p>
        </w:tc>
        <w:tc>
          <w:tcPr>
            <w:tcW w:w="2268" w:type="dxa"/>
            <w:shd w:val="clear" w:color="auto" w:fill="auto"/>
          </w:tcPr>
          <w:p w14:paraId="4244439E"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.95</w:t>
            </w:r>
          </w:p>
        </w:tc>
        <w:tc>
          <w:tcPr>
            <w:tcW w:w="2268" w:type="dxa"/>
            <w:shd w:val="clear" w:color="auto" w:fill="auto"/>
          </w:tcPr>
          <w:p w14:paraId="4FE2CBF4"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.95</w:t>
            </w:r>
          </w:p>
        </w:tc>
      </w:tr>
      <w:tr w:rsidR="00E97408" w:rsidRPr="00E30B6E" w14:paraId="0F7626AB" w14:textId="77777777" w:rsidTr="00EB6FAF">
        <w:tc>
          <w:tcPr>
            <w:tcW w:w="2263" w:type="dxa"/>
            <w:vMerge w:val="restart"/>
            <w:shd w:val="clear" w:color="auto" w:fill="auto"/>
          </w:tcPr>
          <w:p w14:paraId="726E2672"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Gain for intermediate KPI I#1, [layer 1]</w:t>
            </w:r>
          </w:p>
        </w:tc>
        <w:tc>
          <w:tcPr>
            <w:tcW w:w="1701" w:type="dxa"/>
            <w:shd w:val="clear" w:color="auto" w:fill="auto"/>
          </w:tcPr>
          <w:p w14:paraId="06C5C952"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 xml:space="preserve">CSI feedback payload </w:t>
            </w:r>
            <w:r>
              <w:rPr>
                <w:rFonts w:ascii="Calibri" w:eastAsia="맑은 고딕" w:hAnsi="Calibri"/>
                <w:sz w:val="20"/>
                <w:szCs w:val="20"/>
                <w:lang w:eastAsia="zh-CN"/>
              </w:rPr>
              <w:t>49</w:t>
            </w:r>
          </w:p>
        </w:tc>
        <w:tc>
          <w:tcPr>
            <w:tcW w:w="2268" w:type="dxa"/>
            <w:shd w:val="clear" w:color="auto" w:fill="auto"/>
          </w:tcPr>
          <w:p w14:paraId="6CC90376" w14:textId="77777777" w:rsidR="00E97408" w:rsidRPr="00E30B6E" w:rsidRDefault="00E97408" w:rsidP="0076357B">
            <w:pPr>
              <w:spacing w:afterLines="0" w:after="0"/>
              <w:jc w:val="center"/>
              <w:rPr>
                <w:rFonts w:ascii="Calibri" w:eastAsia="맑은 고딕" w:hAnsi="Calibri"/>
                <w:sz w:val="20"/>
                <w:szCs w:val="20"/>
              </w:rPr>
            </w:pPr>
            <w:r>
              <w:rPr>
                <w:rFonts w:ascii="Calibri" w:eastAsia="맑은 고딕" w:hAnsi="Calibri"/>
                <w:sz w:val="20"/>
                <w:szCs w:val="20"/>
              </w:rPr>
              <w:t>17.4% (</w:t>
            </w:r>
            <w:r>
              <w:rPr>
                <w:rFonts w:ascii="Calibri" w:eastAsia="맑은 고딕" w:hAnsi="Calibri" w:hint="eastAsia"/>
                <w:sz w:val="20"/>
                <w:szCs w:val="20"/>
              </w:rPr>
              <w:t>0</w:t>
            </w:r>
            <w:r>
              <w:rPr>
                <w:rFonts w:ascii="Calibri" w:eastAsia="맑은 고딕" w:hAnsi="Calibri"/>
                <w:sz w:val="20"/>
                <w:szCs w:val="20"/>
              </w:rPr>
              <w:t>.902)</w:t>
            </w:r>
          </w:p>
        </w:tc>
        <w:tc>
          <w:tcPr>
            <w:tcW w:w="2268" w:type="dxa"/>
            <w:shd w:val="clear" w:color="auto" w:fill="auto"/>
          </w:tcPr>
          <w:p w14:paraId="7696BA4E"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22.9% (</w:t>
            </w:r>
            <w:r>
              <w:rPr>
                <w:rFonts w:ascii="Calibri" w:eastAsia="맑은 고딕" w:hAnsi="Calibri" w:hint="eastAsia"/>
                <w:sz w:val="20"/>
                <w:szCs w:val="20"/>
                <w:lang w:eastAsia="zh-CN"/>
              </w:rPr>
              <w:t>0</w:t>
            </w:r>
            <w:r>
              <w:rPr>
                <w:rFonts w:ascii="Calibri" w:eastAsia="맑은 고딕" w:hAnsi="Calibri"/>
                <w:sz w:val="20"/>
                <w:szCs w:val="20"/>
                <w:lang w:eastAsia="zh-CN"/>
              </w:rPr>
              <w:t>.944)</w:t>
            </w:r>
          </w:p>
        </w:tc>
      </w:tr>
      <w:tr w:rsidR="00E97408" w:rsidRPr="00E30B6E" w14:paraId="1C8884F0" w14:textId="77777777" w:rsidTr="00EB6FAF">
        <w:tc>
          <w:tcPr>
            <w:tcW w:w="2263" w:type="dxa"/>
            <w:vMerge/>
            <w:shd w:val="clear" w:color="auto" w:fill="auto"/>
          </w:tcPr>
          <w:p w14:paraId="42B629FD"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6175ADC5"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 xml:space="preserve">CSI feedback payload </w:t>
            </w:r>
            <w:r>
              <w:rPr>
                <w:rFonts w:ascii="Calibri" w:eastAsia="맑은 고딕" w:hAnsi="Calibri"/>
                <w:sz w:val="20"/>
                <w:szCs w:val="20"/>
                <w:lang w:eastAsia="zh-CN"/>
              </w:rPr>
              <w:t>87</w:t>
            </w:r>
          </w:p>
        </w:tc>
        <w:tc>
          <w:tcPr>
            <w:tcW w:w="2268" w:type="dxa"/>
            <w:shd w:val="clear" w:color="auto" w:fill="auto"/>
          </w:tcPr>
          <w:p w14:paraId="7A9836C1" w14:textId="77777777" w:rsidR="00E97408" w:rsidRPr="00E30B6E" w:rsidRDefault="00E97408" w:rsidP="0076357B">
            <w:pPr>
              <w:spacing w:afterLines="0" w:after="0"/>
              <w:jc w:val="center"/>
              <w:rPr>
                <w:rFonts w:ascii="Calibri" w:eastAsia="맑은 고딕" w:hAnsi="Calibri"/>
                <w:sz w:val="20"/>
                <w:szCs w:val="20"/>
              </w:rPr>
            </w:pPr>
            <w:r>
              <w:rPr>
                <w:rFonts w:ascii="Calibri" w:eastAsia="맑은 고딕" w:hAnsi="Calibri"/>
                <w:sz w:val="20"/>
                <w:szCs w:val="20"/>
              </w:rPr>
              <w:t>7.2% (</w:t>
            </w:r>
            <w:r>
              <w:rPr>
                <w:rFonts w:ascii="Calibri" w:eastAsia="맑은 고딕" w:hAnsi="Calibri" w:hint="eastAsia"/>
                <w:sz w:val="20"/>
                <w:szCs w:val="20"/>
              </w:rPr>
              <w:t>0</w:t>
            </w:r>
            <w:r>
              <w:rPr>
                <w:rFonts w:ascii="Calibri" w:eastAsia="맑은 고딕" w:hAnsi="Calibri"/>
                <w:sz w:val="20"/>
                <w:szCs w:val="20"/>
              </w:rPr>
              <w:t>.944)</w:t>
            </w:r>
          </w:p>
        </w:tc>
        <w:tc>
          <w:tcPr>
            <w:tcW w:w="2268" w:type="dxa"/>
            <w:shd w:val="clear" w:color="auto" w:fill="auto"/>
          </w:tcPr>
          <w:p w14:paraId="3C79824C"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10.8% (</w:t>
            </w:r>
            <w:r>
              <w:rPr>
                <w:rFonts w:ascii="Calibri" w:eastAsia="맑은 고딕" w:hAnsi="Calibri" w:hint="eastAsia"/>
                <w:sz w:val="20"/>
                <w:szCs w:val="20"/>
                <w:lang w:eastAsia="zh-CN"/>
              </w:rPr>
              <w:t>0</w:t>
            </w:r>
            <w:r>
              <w:rPr>
                <w:rFonts w:ascii="Calibri" w:eastAsia="맑은 고딕" w:hAnsi="Calibri"/>
                <w:sz w:val="20"/>
                <w:szCs w:val="20"/>
                <w:lang w:eastAsia="zh-CN"/>
              </w:rPr>
              <w:t>.975)</w:t>
            </w:r>
          </w:p>
        </w:tc>
      </w:tr>
      <w:tr w:rsidR="00E97408" w:rsidRPr="00E30B6E" w14:paraId="4A7C09A1" w14:textId="77777777" w:rsidTr="00EB6FAF">
        <w:tc>
          <w:tcPr>
            <w:tcW w:w="2263" w:type="dxa"/>
            <w:vMerge/>
            <w:shd w:val="clear" w:color="auto" w:fill="auto"/>
          </w:tcPr>
          <w:p w14:paraId="3C60B12C"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6479B17C"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 xml:space="preserve">CSI feedback payload </w:t>
            </w:r>
            <w:r>
              <w:rPr>
                <w:rFonts w:ascii="Calibri" w:eastAsia="맑은 고딕" w:hAnsi="Calibri"/>
                <w:sz w:val="20"/>
                <w:szCs w:val="20"/>
                <w:lang w:eastAsia="zh-CN"/>
              </w:rPr>
              <w:t>187</w:t>
            </w:r>
          </w:p>
        </w:tc>
        <w:tc>
          <w:tcPr>
            <w:tcW w:w="2268" w:type="dxa"/>
            <w:shd w:val="clear" w:color="auto" w:fill="auto"/>
          </w:tcPr>
          <w:p w14:paraId="2B9ACD59" w14:textId="77777777" w:rsidR="00E97408" w:rsidRPr="00E30B6E" w:rsidRDefault="00E97408" w:rsidP="0076357B">
            <w:pPr>
              <w:spacing w:afterLines="0" w:after="0"/>
              <w:jc w:val="center"/>
              <w:rPr>
                <w:rFonts w:ascii="Calibri" w:eastAsia="맑은 고딕" w:hAnsi="Calibri"/>
                <w:sz w:val="20"/>
                <w:szCs w:val="20"/>
              </w:rPr>
            </w:pPr>
            <w:r>
              <w:rPr>
                <w:rFonts w:ascii="Calibri" w:eastAsia="맑은 고딕" w:hAnsi="Calibri"/>
                <w:sz w:val="20"/>
                <w:szCs w:val="20"/>
              </w:rPr>
              <w:t>1.4% (</w:t>
            </w:r>
            <w:r>
              <w:rPr>
                <w:rFonts w:ascii="Calibri" w:eastAsia="맑은 고딕" w:hAnsi="Calibri" w:hint="eastAsia"/>
                <w:sz w:val="20"/>
                <w:szCs w:val="20"/>
              </w:rPr>
              <w:t>0</w:t>
            </w:r>
            <w:r>
              <w:rPr>
                <w:rFonts w:ascii="Calibri" w:eastAsia="맑은 고딕" w:hAnsi="Calibri"/>
                <w:sz w:val="20"/>
                <w:szCs w:val="20"/>
              </w:rPr>
              <w:t>.964)</w:t>
            </w:r>
          </w:p>
        </w:tc>
        <w:tc>
          <w:tcPr>
            <w:tcW w:w="2268" w:type="dxa"/>
            <w:shd w:val="clear" w:color="auto" w:fill="auto"/>
          </w:tcPr>
          <w:p w14:paraId="6CC48700"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4% (</w:t>
            </w:r>
            <w:r>
              <w:rPr>
                <w:rFonts w:ascii="Calibri" w:eastAsia="맑은 고딕" w:hAnsi="Calibri" w:hint="eastAsia"/>
                <w:sz w:val="20"/>
                <w:szCs w:val="20"/>
                <w:lang w:eastAsia="zh-CN"/>
              </w:rPr>
              <w:t>0</w:t>
            </w:r>
            <w:r>
              <w:rPr>
                <w:rFonts w:ascii="Calibri" w:eastAsia="맑은 고딕" w:hAnsi="Calibri"/>
                <w:sz w:val="20"/>
                <w:szCs w:val="20"/>
                <w:lang w:eastAsia="zh-CN"/>
              </w:rPr>
              <w:t>.988)</w:t>
            </w:r>
          </w:p>
        </w:tc>
      </w:tr>
      <w:tr w:rsidR="00E97408" w:rsidRPr="00E30B6E" w14:paraId="752722E4" w14:textId="77777777" w:rsidTr="00EB6FAF">
        <w:tc>
          <w:tcPr>
            <w:tcW w:w="2263" w:type="dxa"/>
            <w:vMerge w:val="restart"/>
            <w:shd w:val="clear" w:color="auto" w:fill="auto"/>
          </w:tcPr>
          <w:p w14:paraId="46AF67EA" w14:textId="77777777" w:rsidR="00E97408" w:rsidRDefault="00E97408" w:rsidP="00AC77A4">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Intermediate KPI I#</w:t>
            </w:r>
            <w:r>
              <w:rPr>
                <w:rFonts w:ascii="Calibri" w:eastAsia="맑은 고딕" w:hAnsi="Calibri"/>
                <w:sz w:val="20"/>
                <w:szCs w:val="20"/>
                <w:lang w:eastAsia="zh-CN"/>
              </w:rPr>
              <w:t xml:space="preserve">2 </w:t>
            </w:r>
            <w:r w:rsidRPr="00E30B6E">
              <w:rPr>
                <w:rFonts w:ascii="Calibri" w:eastAsia="맑은 고딕" w:hAnsi="Calibri"/>
                <w:sz w:val="20"/>
                <w:szCs w:val="20"/>
                <w:lang w:eastAsia="zh-CN"/>
              </w:rPr>
              <w:t>of benchmar</w:t>
            </w:r>
            <w:r>
              <w:rPr>
                <w:rFonts w:ascii="Calibri" w:eastAsia="맑은 고딕" w:hAnsi="Calibri"/>
                <w:sz w:val="20"/>
                <w:szCs w:val="20"/>
                <w:lang w:eastAsia="zh-CN"/>
              </w:rPr>
              <w:t>1</w:t>
            </w:r>
            <w:r w:rsidRPr="00E30B6E">
              <w:rPr>
                <w:rFonts w:ascii="Calibri" w:eastAsia="맑은 고딕" w:hAnsi="Calibri"/>
                <w:sz w:val="20"/>
                <w:szCs w:val="20"/>
                <w:lang w:eastAsia="zh-CN"/>
              </w:rPr>
              <w:t>, [layer 1]</w:t>
            </w:r>
          </w:p>
          <w:p w14:paraId="5E0AF63A" w14:textId="77777777" w:rsidR="00EE73DC" w:rsidRDefault="00EE73DC" w:rsidP="00AC77A4">
            <w:pPr>
              <w:spacing w:afterLines="0" w:after="0"/>
              <w:jc w:val="center"/>
              <w:rPr>
                <w:rFonts w:ascii="Calibri" w:eastAsia="맑은 고딕" w:hAnsi="Calibri"/>
                <w:sz w:val="20"/>
                <w:szCs w:val="20"/>
                <w:lang w:eastAsia="zh-CN"/>
              </w:rPr>
            </w:pPr>
          </w:p>
          <w:p w14:paraId="3989CCBD" w14:textId="0DB6AF98" w:rsidR="00AC77A4" w:rsidRPr="00E30B6E" w:rsidRDefault="00AC77A4" w:rsidP="00AC77A4">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(SGCS</w:t>
            </w:r>
            <w:r w:rsidR="00EE73DC">
              <w:rPr>
                <w:rFonts w:ascii="Calibri" w:eastAsia="맑은 고딕" w:hAnsi="Calibri"/>
                <w:sz w:val="20"/>
                <w:szCs w:val="20"/>
                <w:lang w:eastAsia="zh-CN"/>
              </w:rPr>
              <w:t>,</w:t>
            </w:r>
            <w:r>
              <w:rPr>
                <w:rFonts w:ascii="Calibri" w:eastAsia="맑은 고딕" w:hAnsi="Calibri"/>
                <w:sz w:val="20"/>
                <w:szCs w:val="20"/>
                <w:lang w:eastAsia="zh-CN"/>
              </w:rPr>
              <w:t xml:space="preserve"> CDL-C </w:t>
            </w:r>
            <w:r w:rsidR="00EE73DC">
              <w:rPr>
                <w:rFonts w:ascii="Calibri" w:eastAsia="맑은 고딕" w:hAnsi="Calibri"/>
                <w:sz w:val="20"/>
                <w:szCs w:val="20"/>
                <w:lang w:eastAsia="zh-CN"/>
              </w:rPr>
              <w:t xml:space="preserve">with </w:t>
            </w:r>
            <w:r>
              <w:rPr>
                <w:rFonts w:ascii="Calibri" w:eastAsia="맑은 고딕" w:hAnsi="Calibri"/>
                <w:sz w:val="20"/>
                <w:szCs w:val="20"/>
                <w:lang w:eastAsia="zh-CN"/>
              </w:rPr>
              <w:t>300ns DS)</w:t>
            </w:r>
          </w:p>
        </w:tc>
        <w:tc>
          <w:tcPr>
            <w:tcW w:w="1701" w:type="dxa"/>
            <w:shd w:val="clear" w:color="auto" w:fill="auto"/>
          </w:tcPr>
          <w:p w14:paraId="76805323"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 xml:space="preserve">CSI feedback payload </w:t>
            </w:r>
            <w:r>
              <w:rPr>
                <w:rFonts w:ascii="Calibri" w:eastAsia="맑은 고딕" w:hAnsi="Calibri"/>
                <w:sz w:val="20"/>
                <w:szCs w:val="20"/>
                <w:lang w:eastAsia="zh-CN"/>
              </w:rPr>
              <w:t>49</w:t>
            </w:r>
          </w:p>
        </w:tc>
        <w:tc>
          <w:tcPr>
            <w:tcW w:w="2268" w:type="dxa"/>
            <w:shd w:val="clear" w:color="auto" w:fill="auto"/>
          </w:tcPr>
          <w:p w14:paraId="340255CF"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.629</w:t>
            </w:r>
          </w:p>
        </w:tc>
        <w:tc>
          <w:tcPr>
            <w:tcW w:w="2268" w:type="dxa"/>
            <w:shd w:val="clear" w:color="auto" w:fill="auto"/>
          </w:tcPr>
          <w:p w14:paraId="58A2B5D9" w14:textId="77777777" w:rsidR="00E97408" w:rsidRPr="00E30B6E"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.629</w:t>
            </w:r>
          </w:p>
        </w:tc>
      </w:tr>
      <w:tr w:rsidR="00E97408" w:rsidRPr="00E30B6E" w14:paraId="5B7E8E4F" w14:textId="77777777" w:rsidTr="00EB6FAF">
        <w:tc>
          <w:tcPr>
            <w:tcW w:w="2263" w:type="dxa"/>
            <w:vMerge/>
            <w:shd w:val="clear" w:color="auto" w:fill="auto"/>
          </w:tcPr>
          <w:p w14:paraId="79727598"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3716304C"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 xml:space="preserve">CSI feedback payload </w:t>
            </w:r>
            <w:r>
              <w:rPr>
                <w:rFonts w:ascii="Calibri" w:eastAsia="맑은 고딕" w:hAnsi="Calibri"/>
                <w:sz w:val="20"/>
                <w:szCs w:val="20"/>
                <w:lang w:eastAsia="zh-CN"/>
              </w:rPr>
              <w:t>87</w:t>
            </w:r>
          </w:p>
        </w:tc>
        <w:tc>
          <w:tcPr>
            <w:tcW w:w="2268" w:type="dxa"/>
            <w:shd w:val="clear" w:color="auto" w:fill="auto"/>
          </w:tcPr>
          <w:p w14:paraId="6947929F" w14:textId="77777777" w:rsidR="00E97408"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.736</w:t>
            </w:r>
          </w:p>
        </w:tc>
        <w:tc>
          <w:tcPr>
            <w:tcW w:w="2268" w:type="dxa"/>
            <w:shd w:val="clear" w:color="auto" w:fill="auto"/>
          </w:tcPr>
          <w:p w14:paraId="79D0D4BF" w14:textId="77777777" w:rsidR="00E97408"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.736</w:t>
            </w:r>
          </w:p>
        </w:tc>
      </w:tr>
      <w:tr w:rsidR="00E97408" w:rsidRPr="00E30B6E" w14:paraId="4E8CE9BD" w14:textId="77777777" w:rsidTr="00EB6FAF">
        <w:tc>
          <w:tcPr>
            <w:tcW w:w="2263" w:type="dxa"/>
            <w:vMerge/>
            <w:shd w:val="clear" w:color="auto" w:fill="auto"/>
          </w:tcPr>
          <w:p w14:paraId="21264E55"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5597E05B"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 xml:space="preserve">CSI feedback payload </w:t>
            </w:r>
            <w:r>
              <w:rPr>
                <w:rFonts w:ascii="Calibri" w:eastAsia="맑은 고딕" w:hAnsi="Calibri"/>
                <w:sz w:val="20"/>
                <w:szCs w:val="20"/>
                <w:lang w:eastAsia="zh-CN"/>
              </w:rPr>
              <w:t>187</w:t>
            </w:r>
          </w:p>
        </w:tc>
        <w:tc>
          <w:tcPr>
            <w:tcW w:w="2268" w:type="dxa"/>
            <w:shd w:val="clear" w:color="auto" w:fill="auto"/>
          </w:tcPr>
          <w:p w14:paraId="3E86D5DB" w14:textId="77777777" w:rsidR="00E97408"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.869</w:t>
            </w:r>
          </w:p>
        </w:tc>
        <w:tc>
          <w:tcPr>
            <w:tcW w:w="2268" w:type="dxa"/>
            <w:shd w:val="clear" w:color="auto" w:fill="auto"/>
          </w:tcPr>
          <w:p w14:paraId="55C70162" w14:textId="77777777" w:rsidR="00E97408" w:rsidRDefault="00E97408" w:rsidP="0076357B">
            <w:pPr>
              <w:spacing w:afterLines="0" w:after="0"/>
              <w:jc w:val="center"/>
              <w:rPr>
                <w:rFonts w:ascii="Calibri" w:eastAsia="맑은 고딕" w:hAnsi="Calibri"/>
                <w:sz w:val="20"/>
                <w:szCs w:val="20"/>
                <w:lang w:eastAsia="zh-CN"/>
              </w:rPr>
            </w:pPr>
            <w:r>
              <w:rPr>
                <w:rFonts w:ascii="Calibri" w:eastAsia="맑은 고딕" w:hAnsi="Calibri" w:hint="eastAsia"/>
                <w:sz w:val="20"/>
                <w:szCs w:val="20"/>
                <w:lang w:eastAsia="zh-CN"/>
              </w:rPr>
              <w:t>0</w:t>
            </w:r>
            <w:r>
              <w:rPr>
                <w:rFonts w:ascii="Calibri" w:eastAsia="맑은 고딕" w:hAnsi="Calibri"/>
                <w:sz w:val="20"/>
                <w:szCs w:val="20"/>
                <w:lang w:eastAsia="zh-CN"/>
              </w:rPr>
              <w:t>.869</w:t>
            </w:r>
          </w:p>
        </w:tc>
      </w:tr>
      <w:tr w:rsidR="00E97408" w:rsidRPr="00E30B6E" w14:paraId="5269C780" w14:textId="77777777" w:rsidTr="00EB6FAF">
        <w:tc>
          <w:tcPr>
            <w:tcW w:w="2263" w:type="dxa"/>
            <w:vMerge w:val="restart"/>
            <w:shd w:val="clear" w:color="auto" w:fill="auto"/>
          </w:tcPr>
          <w:p w14:paraId="0EEFC909"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Gain for intermediate KPI I#</w:t>
            </w:r>
            <w:r>
              <w:rPr>
                <w:rFonts w:ascii="Calibri" w:eastAsia="맑은 고딕" w:hAnsi="Calibri"/>
                <w:sz w:val="20"/>
                <w:szCs w:val="20"/>
                <w:lang w:eastAsia="zh-CN"/>
              </w:rPr>
              <w:t>2</w:t>
            </w:r>
            <w:r w:rsidRPr="00E30B6E">
              <w:rPr>
                <w:rFonts w:ascii="Calibri" w:eastAsia="맑은 고딕" w:hAnsi="Calibri"/>
                <w:sz w:val="20"/>
                <w:szCs w:val="20"/>
                <w:lang w:eastAsia="zh-CN"/>
              </w:rPr>
              <w:t>, [layer 1]</w:t>
            </w:r>
          </w:p>
        </w:tc>
        <w:tc>
          <w:tcPr>
            <w:tcW w:w="1701" w:type="dxa"/>
            <w:shd w:val="clear" w:color="auto" w:fill="auto"/>
          </w:tcPr>
          <w:p w14:paraId="20001BCA"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 xml:space="preserve">CSI feedback payload </w:t>
            </w:r>
            <w:r>
              <w:rPr>
                <w:rFonts w:ascii="Calibri" w:eastAsia="맑은 고딕" w:hAnsi="Calibri"/>
                <w:sz w:val="20"/>
                <w:szCs w:val="20"/>
                <w:lang w:eastAsia="zh-CN"/>
              </w:rPr>
              <w:t>49</w:t>
            </w:r>
          </w:p>
        </w:tc>
        <w:tc>
          <w:tcPr>
            <w:tcW w:w="2268" w:type="dxa"/>
            <w:shd w:val="clear" w:color="auto" w:fill="auto"/>
          </w:tcPr>
          <w:p w14:paraId="3F36CCBB" w14:textId="77777777" w:rsidR="00E97408"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21.1% (</w:t>
            </w:r>
            <w:r>
              <w:rPr>
                <w:rFonts w:ascii="Calibri" w:eastAsia="맑은 고딕" w:hAnsi="Calibri" w:hint="eastAsia"/>
                <w:sz w:val="20"/>
                <w:szCs w:val="20"/>
                <w:lang w:eastAsia="zh-CN"/>
              </w:rPr>
              <w:t>0</w:t>
            </w:r>
            <w:r>
              <w:rPr>
                <w:rFonts w:ascii="Calibri" w:eastAsia="맑은 고딕" w:hAnsi="Calibri"/>
                <w:sz w:val="20"/>
                <w:szCs w:val="20"/>
                <w:lang w:eastAsia="zh-CN"/>
              </w:rPr>
              <w:t>.762)</w:t>
            </w:r>
          </w:p>
        </w:tc>
        <w:tc>
          <w:tcPr>
            <w:tcW w:w="2268" w:type="dxa"/>
            <w:shd w:val="clear" w:color="auto" w:fill="auto"/>
          </w:tcPr>
          <w:p w14:paraId="3458EC30" w14:textId="77777777" w:rsidR="00E97408"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34.2% (</w:t>
            </w:r>
            <w:r>
              <w:rPr>
                <w:rFonts w:ascii="Calibri" w:eastAsia="맑은 고딕" w:hAnsi="Calibri" w:hint="eastAsia"/>
                <w:sz w:val="20"/>
                <w:szCs w:val="20"/>
                <w:lang w:eastAsia="zh-CN"/>
              </w:rPr>
              <w:t>0</w:t>
            </w:r>
            <w:r>
              <w:rPr>
                <w:rFonts w:ascii="Calibri" w:eastAsia="맑은 고딕" w:hAnsi="Calibri"/>
                <w:sz w:val="20"/>
                <w:szCs w:val="20"/>
                <w:lang w:eastAsia="zh-CN"/>
              </w:rPr>
              <w:t>.844)</w:t>
            </w:r>
          </w:p>
        </w:tc>
      </w:tr>
      <w:tr w:rsidR="00E97408" w:rsidRPr="00E30B6E" w14:paraId="2A193E54" w14:textId="77777777" w:rsidTr="00EB6FAF">
        <w:tc>
          <w:tcPr>
            <w:tcW w:w="2263" w:type="dxa"/>
            <w:vMerge/>
            <w:shd w:val="clear" w:color="auto" w:fill="auto"/>
          </w:tcPr>
          <w:p w14:paraId="3F176014"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7ECDAC4A"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CSI feedback pay</w:t>
            </w:r>
            <w:r w:rsidRPr="00E30B6E">
              <w:rPr>
                <w:rFonts w:ascii="Calibri" w:eastAsia="맑은 고딕" w:hAnsi="Calibri"/>
                <w:sz w:val="20"/>
                <w:szCs w:val="20"/>
                <w:lang w:eastAsia="zh-CN"/>
              </w:rPr>
              <w:lastRenderedPageBreak/>
              <w:t xml:space="preserve">load </w:t>
            </w:r>
            <w:r>
              <w:rPr>
                <w:rFonts w:ascii="Calibri" w:eastAsia="맑은 고딕" w:hAnsi="Calibri"/>
                <w:sz w:val="20"/>
                <w:szCs w:val="20"/>
                <w:lang w:eastAsia="zh-CN"/>
              </w:rPr>
              <w:t>87</w:t>
            </w:r>
          </w:p>
        </w:tc>
        <w:tc>
          <w:tcPr>
            <w:tcW w:w="2268" w:type="dxa"/>
            <w:shd w:val="clear" w:color="auto" w:fill="auto"/>
          </w:tcPr>
          <w:p w14:paraId="33578899" w14:textId="77777777" w:rsidR="00E97408"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lastRenderedPageBreak/>
              <w:t>11% (</w:t>
            </w:r>
            <w:r>
              <w:rPr>
                <w:rFonts w:ascii="Calibri" w:eastAsia="맑은 고딕" w:hAnsi="Calibri" w:hint="eastAsia"/>
                <w:sz w:val="20"/>
                <w:szCs w:val="20"/>
                <w:lang w:eastAsia="zh-CN"/>
              </w:rPr>
              <w:t>0</w:t>
            </w:r>
            <w:r>
              <w:rPr>
                <w:rFonts w:ascii="Calibri" w:eastAsia="맑은 고딕" w:hAnsi="Calibri"/>
                <w:sz w:val="20"/>
                <w:szCs w:val="20"/>
                <w:lang w:eastAsia="zh-CN"/>
              </w:rPr>
              <w:t>.817)</w:t>
            </w:r>
          </w:p>
        </w:tc>
        <w:tc>
          <w:tcPr>
            <w:tcW w:w="2268" w:type="dxa"/>
            <w:shd w:val="clear" w:color="auto" w:fill="auto"/>
          </w:tcPr>
          <w:p w14:paraId="402016D8" w14:textId="77777777" w:rsidR="00E97408"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23.3% (</w:t>
            </w:r>
            <w:r>
              <w:rPr>
                <w:rFonts w:ascii="Calibri" w:eastAsia="맑은 고딕" w:hAnsi="Calibri" w:hint="eastAsia"/>
                <w:sz w:val="20"/>
                <w:szCs w:val="20"/>
                <w:lang w:eastAsia="zh-CN"/>
              </w:rPr>
              <w:t>0</w:t>
            </w:r>
            <w:r>
              <w:rPr>
                <w:rFonts w:ascii="Calibri" w:eastAsia="맑은 고딕" w:hAnsi="Calibri"/>
                <w:sz w:val="20"/>
                <w:szCs w:val="20"/>
                <w:lang w:eastAsia="zh-CN"/>
              </w:rPr>
              <w:t>.908)</w:t>
            </w:r>
          </w:p>
        </w:tc>
      </w:tr>
      <w:tr w:rsidR="00E97408" w:rsidRPr="00E30B6E" w14:paraId="16053722" w14:textId="77777777" w:rsidTr="00EB6FAF">
        <w:tc>
          <w:tcPr>
            <w:tcW w:w="2263" w:type="dxa"/>
            <w:vMerge/>
            <w:shd w:val="clear" w:color="auto" w:fill="auto"/>
          </w:tcPr>
          <w:p w14:paraId="2578D889"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1701" w:type="dxa"/>
            <w:shd w:val="clear" w:color="auto" w:fill="auto"/>
          </w:tcPr>
          <w:p w14:paraId="2817C634"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sz w:val="20"/>
                <w:szCs w:val="20"/>
                <w:lang w:eastAsia="zh-CN"/>
              </w:rPr>
              <w:t xml:space="preserve">CSI feedback payload </w:t>
            </w:r>
            <w:r>
              <w:rPr>
                <w:rFonts w:ascii="Calibri" w:eastAsia="맑은 고딕" w:hAnsi="Calibri"/>
                <w:sz w:val="20"/>
                <w:szCs w:val="20"/>
                <w:lang w:eastAsia="zh-CN"/>
              </w:rPr>
              <w:t>187</w:t>
            </w:r>
          </w:p>
        </w:tc>
        <w:tc>
          <w:tcPr>
            <w:tcW w:w="2268" w:type="dxa"/>
            <w:shd w:val="clear" w:color="auto" w:fill="auto"/>
          </w:tcPr>
          <w:p w14:paraId="331B88D7" w14:textId="77777777" w:rsidR="00E97408"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2.9% (</w:t>
            </w:r>
            <w:r>
              <w:rPr>
                <w:rFonts w:ascii="Calibri" w:eastAsia="맑은 고딕" w:hAnsi="Calibri" w:hint="eastAsia"/>
                <w:sz w:val="20"/>
                <w:szCs w:val="20"/>
                <w:lang w:eastAsia="zh-CN"/>
              </w:rPr>
              <w:t>0</w:t>
            </w:r>
            <w:r>
              <w:rPr>
                <w:rFonts w:ascii="Calibri" w:eastAsia="맑은 고딕" w:hAnsi="Calibri"/>
                <w:sz w:val="20"/>
                <w:szCs w:val="20"/>
                <w:lang w:eastAsia="zh-CN"/>
              </w:rPr>
              <w:t>.895)</w:t>
            </w:r>
          </w:p>
        </w:tc>
        <w:tc>
          <w:tcPr>
            <w:tcW w:w="2268" w:type="dxa"/>
            <w:shd w:val="clear" w:color="auto" w:fill="auto"/>
          </w:tcPr>
          <w:p w14:paraId="425D72AD" w14:textId="77777777" w:rsidR="00E97408" w:rsidRDefault="00E97408" w:rsidP="0076357B">
            <w:pPr>
              <w:spacing w:afterLines="0" w:after="0"/>
              <w:jc w:val="center"/>
              <w:rPr>
                <w:rFonts w:ascii="Calibri" w:eastAsia="맑은 고딕" w:hAnsi="Calibri"/>
                <w:sz w:val="20"/>
                <w:szCs w:val="20"/>
                <w:lang w:eastAsia="zh-CN"/>
              </w:rPr>
            </w:pPr>
            <w:r>
              <w:rPr>
                <w:rFonts w:ascii="Calibri" w:eastAsia="맑은 고딕" w:hAnsi="Calibri"/>
                <w:sz w:val="20"/>
                <w:szCs w:val="20"/>
                <w:lang w:eastAsia="zh-CN"/>
              </w:rPr>
              <w:t>8.98% (</w:t>
            </w:r>
            <w:r>
              <w:rPr>
                <w:rFonts w:ascii="Calibri" w:eastAsia="맑은 고딕" w:hAnsi="Calibri" w:hint="eastAsia"/>
                <w:sz w:val="20"/>
                <w:szCs w:val="20"/>
                <w:lang w:eastAsia="zh-CN"/>
              </w:rPr>
              <w:t>0</w:t>
            </w:r>
            <w:r>
              <w:rPr>
                <w:rFonts w:ascii="Calibri" w:eastAsia="맑은 고딕" w:hAnsi="Calibri"/>
                <w:sz w:val="20"/>
                <w:szCs w:val="20"/>
                <w:lang w:eastAsia="zh-CN"/>
              </w:rPr>
              <w:t>.947)</w:t>
            </w:r>
          </w:p>
        </w:tc>
      </w:tr>
      <w:tr w:rsidR="00E97408" w:rsidRPr="00E30B6E" w14:paraId="29E5C1E6" w14:textId="77777777" w:rsidTr="00EB6FAF">
        <w:tc>
          <w:tcPr>
            <w:tcW w:w="2263" w:type="dxa"/>
            <w:shd w:val="clear" w:color="auto" w:fill="auto"/>
          </w:tcPr>
          <w:p w14:paraId="6120D67C" w14:textId="77777777" w:rsidR="00E97408" w:rsidRPr="00E30B6E" w:rsidRDefault="00E97408" w:rsidP="0076357B">
            <w:pPr>
              <w:spacing w:afterLines="0" w:after="0"/>
              <w:jc w:val="center"/>
              <w:rPr>
                <w:rFonts w:ascii="Calibri" w:eastAsia="맑은 고딕" w:hAnsi="Calibri"/>
                <w:sz w:val="20"/>
                <w:szCs w:val="20"/>
                <w:lang w:eastAsia="zh-CN"/>
              </w:rPr>
            </w:pPr>
            <w:r w:rsidRPr="00E30B6E">
              <w:rPr>
                <w:rFonts w:ascii="Calibri" w:eastAsia="맑은 고딕" w:hAnsi="Calibri" w:hint="eastAsia"/>
                <w:sz w:val="20"/>
                <w:szCs w:val="20"/>
                <w:lang w:eastAsia="zh-CN"/>
              </w:rPr>
              <w:t>F</w:t>
            </w:r>
            <w:r w:rsidRPr="00E30B6E">
              <w:rPr>
                <w:rFonts w:ascii="Calibri" w:eastAsia="맑은 고딕" w:hAnsi="Calibri"/>
                <w:sz w:val="20"/>
                <w:szCs w:val="20"/>
                <w:lang w:eastAsia="zh-CN"/>
              </w:rPr>
              <w:t>FS others</w:t>
            </w:r>
          </w:p>
        </w:tc>
        <w:tc>
          <w:tcPr>
            <w:tcW w:w="1701" w:type="dxa"/>
            <w:shd w:val="clear" w:color="auto" w:fill="auto"/>
          </w:tcPr>
          <w:p w14:paraId="43D149A9" w14:textId="77777777" w:rsidR="00E97408" w:rsidRPr="00E30B6E" w:rsidRDefault="00E97408" w:rsidP="0076357B">
            <w:pPr>
              <w:spacing w:afterLines="0" w:after="0"/>
              <w:jc w:val="center"/>
              <w:rPr>
                <w:rFonts w:ascii="Calibri" w:eastAsia="맑은 고딕" w:hAnsi="Calibri"/>
                <w:sz w:val="20"/>
                <w:szCs w:val="20"/>
                <w:lang w:eastAsia="zh-CN"/>
              </w:rPr>
            </w:pPr>
          </w:p>
        </w:tc>
        <w:tc>
          <w:tcPr>
            <w:tcW w:w="2268" w:type="dxa"/>
            <w:shd w:val="clear" w:color="auto" w:fill="auto"/>
          </w:tcPr>
          <w:p w14:paraId="4F03A07A" w14:textId="77777777" w:rsidR="00E97408" w:rsidRDefault="00E97408" w:rsidP="0076357B">
            <w:pPr>
              <w:spacing w:afterLines="0" w:after="0"/>
              <w:jc w:val="center"/>
              <w:rPr>
                <w:rFonts w:ascii="Calibri" w:eastAsia="맑은 고딕" w:hAnsi="Calibri"/>
                <w:sz w:val="20"/>
                <w:szCs w:val="20"/>
                <w:lang w:eastAsia="zh-CN"/>
              </w:rPr>
            </w:pPr>
          </w:p>
        </w:tc>
        <w:tc>
          <w:tcPr>
            <w:tcW w:w="2268" w:type="dxa"/>
            <w:shd w:val="clear" w:color="auto" w:fill="auto"/>
          </w:tcPr>
          <w:p w14:paraId="5930381E" w14:textId="77777777" w:rsidR="00E97408" w:rsidRDefault="00E97408" w:rsidP="0076357B">
            <w:pPr>
              <w:spacing w:afterLines="0" w:after="0"/>
              <w:jc w:val="center"/>
              <w:rPr>
                <w:rFonts w:ascii="Calibri" w:eastAsia="맑은 고딕" w:hAnsi="Calibri"/>
                <w:sz w:val="20"/>
                <w:szCs w:val="20"/>
                <w:lang w:eastAsia="zh-CN"/>
              </w:rPr>
            </w:pPr>
          </w:p>
        </w:tc>
      </w:tr>
    </w:tbl>
    <w:p w14:paraId="6E4C56B7" w14:textId="77777777" w:rsidR="00E97408" w:rsidRDefault="00E97408" w:rsidP="00E97408">
      <w:pPr>
        <w:pStyle w:val="maintext"/>
        <w:ind w:firstLineChars="0" w:firstLine="0"/>
        <w:rPr>
          <w:b/>
          <w:lang w:val="en-US"/>
        </w:rPr>
      </w:pPr>
    </w:p>
    <w:p w14:paraId="01A7933C" w14:textId="77777777" w:rsidR="00E97408" w:rsidRDefault="00E97408" w:rsidP="00E97408">
      <w:pPr>
        <w:pStyle w:val="maintext"/>
        <w:ind w:firstLineChars="0" w:firstLine="0"/>
        <w:rPr>
          <w:bCs/>
          <w:lang w:val="en-US"/>
        </w:rPr>
      </w:pPr>
      <w:r>
        <w:rPr>
          <w:bCs/>
          <w:lang w:val="en-US"/>
        </w:rPr>
        <w:t>*) The FLOPs and number of parameters are derived for the AI models for a CSI payload size of 128 bits.</w:t>
      </w:r>
    </w:p>
    <w:p w14:paraId="14C815E1" w14:textId="77777777" w:rsidR="00E97408" w:rsidRPr="007D5EC3" w:rsidRDefault="00E97408" w:rsidP="00E97408">
      <w:pPr>
        <w:pStyle w:val="maintext"/>
        <w:ind w:firstLineChars="0" w:firstLine="0"/>
        <w:rPr>
          <w:bCs/>
          <w:lang w:val="en-US"/>
        </w:rPr>
      </w:pPr>
      <w:r>
        <w:rPr>
          <w:bCs/>
          <w:lang w:val="en-US"/>
        </w:rPr>
        <w:t>**) The number of actual CSI feedback payload sizes for AE-based AI models are 50, 88, and 188 bits, respectively.</w:t>
      </w:r>
    </w:p>
    <w:p w14:paraId="6801DC65" w14:textId="2A70FC63" w:rsidR="00E97408" w:rsidRDefault="00E97408" w:rsidP="00A86823">
      <w:pPr>
        <w:pStyle w:val="maintext"/>
        <w:ind w:firstLineChars="0" w:firstLine="0"/>
      </w:pPr>
    </w:p>
    <w:p w14:paraId="4B8F38CE" w14:textId="77777777" w:rsidR="00E97408" w:rsidRDefault="00E97408" w:rsidP="00A86823">
      <w:pPr>
        <w:pStyle w:val="maintext"/>
        <w:ind w:firstLineChars="0" w:firstLine="0"/>
      </w:pPr>
    </w:p>
    <w:p w14:paraId="568F47D8" w14:textId="77777777" w:rsidR="00E97408" w:rsidRPr="00514B39" w:rsidRDefault="00E97408" w:rsidP="00A86823">
      <w:pPr>
        <w:pStyle w:val="maintext"/>
        <w:ind w:firstLineChars="0" w:firstLine="0"/>
      </w:pPr>
    </w:p>
    <w:p w14:paraId="650C6BBA" w14:textId="2AEAF77F" w:rsidR="00A86823" w:rsidRDefault="00A86823" w:rsidP="00A86823">
      <w:pPr>
        <w:pStyle w:val="2"/>
        <w:spacing w:after="120"/>
      </w:pPr>
      <w:r>
        <w:t>Evaluations on AI/ML-based CSI prediction</w:t>
      </w:r>
    </w:p>
    <w:p w14:paraId="6E27C625" w14:textId="77777777" w:rsidR="003A55D4" w:rsidRPr="003A55D4" w:rsidRDefault="003A55D4" w:rsidP="003A55D4">
      <w:pPr>
        <w:pStyle w:val="maintext"/>
        <w:ind w:firstLine="440"/>
      </w:pPr>
      <w:r w:rsidRPr="003A55D4">
        <w:rPr>
          <w:rFonts w:hint="eastAsia"/>
        </w:rPr>
        <w:t>I</w:t>
      </w:r>
      <w:r w:rsidRPr="003A55D4">
        <w:t>n this section, we provide initial evaluation results on the CSI prediction sub use case based on a dataset derived from our SLS platform.</w:t>
      </w:r>
    </w:p>
    <w:p w14:paraId="06E97B25" w14:textId="77777777" w:rsidR="003A55D4" w:rsidRDefault="003A55D4" w:rsidP="003A55D4">
      <w:pPr>
        <w:pStyle w:val="maintext"/>
        <w:ind w:firstLineChars="0" w:firstLine="0"/>
      </w:pPr>
    </w:p>
    <w:p w14:paraId="4625FE1A" w14:textId="77777777" w:rsidR="003A55D4" w:rsidRDefault="003A55D4" w:rsidP="003A55D4">
      <w:pPr>
        <w:pStyle w:val="3"/>
        <w:spacing w:after="120"/>
      </w:pPr>
      <w:r>
        <w:t>Evaluation assumption and dataset generation</w:t>
      </w:r>
    </w:p>
    <w:p w14:paraId="3A92061C" w14:textId="1A413318" w:rsidR="003A55D4" w:rsidRPr="003A55D4" w:rsidRDefault="003A55D4" w:rsidP="003A55D4">
      <w:pPr>
        <w:pStyle w:val="maintext"/>
        <w:ind w:firstLine="440"/>
      </w:pPr>
      <w:r w:rsidRPr="003A55D4">
        <w:rPr>
          <w:rFonts w:hint="eastAsia"/>
        </w:rPr>
        <w:t>F</w:t>
      </w:r>
      <w:r w:rsidRPr="003A55D4">
        <w:t xml:space="preserve">or the evaluation of AI/ML based CSI prediction sub-use case, wireless channel datasets are generated by the SLS platform. The detailed parameters used for evaluation are described as following Table </w:t>
      </w:r>
      <w:r>
        <w:t>6</w:t>
      </w:r>
      <w:r w:rsidRPr="003A55D4">
        <w:t>.</w:t>
      </w:r>
    </w:p>
    <w:p w14:paraId="0F0131C6" w14:textId="77777777" w:rsidR="003A55D4" w:rsidRDefault="003A55D4" w:rsidP="003A55D4">
      <w:pPr>
        <w:pStyle w:val="maintext"/>
        <w:ind w:firstLine="440"/>
      </w:pPr>
    </w:p>
    <w:p w14:paraId="3BDF24FD" w14:textId="1FC6B27E" w:rsidR="003A55D4" w:rsidRDefault="003A55D4" w:rsidP="003A55D4">
      <w:pPr>
        <w:pStyle w:val="a8"/>
        <w:keepNext/>
        <w:spacing w:after="120"/>
        <w:jc w:val="center"/>
      </w:pPr>
      <w:r>
        <w:t>Table 6. Parameters for channel generation</w:t>
      </w:r>
    </w:p>
    <w:tbl>
      <w:tblPr>
        <w:tblStyle w:val="a6"/>
        <w:tblW w:w="0" w:type="auto"/>
        <w:jc w:val="center"/>
        <w:tblLook w:val="04A0" w:firstRow="1" w:lastRow="0" w:firstColumn="1" w:lastColumn="0" w:noHBand="0" w:noVBand="1"/>
      </w:tblPr>
      <w:tblGrid>
        <w:gridCol w:w="4022"/>
        <w:gridCol w:w="2924"/>
      </w:tblGrid>
      <w:tr w:rsidR="003A55D4" w14:paraId="0F6F55B6" w14:textId="77777777" w:rsidTr="00B21456">
        <w:trPr>
          <w:jc w:val="center"/>
        </w:trPr>
        <w:tc>
          <w:tcPr>
            <w:tcW w:w="4022" w:type="dxa"/>
          </w:tcPr>
          <w:p w14:paraId="7A9AD041" w14:textId="77777777" w:rsidR="003A55D4" w:rsidRPr="00BF4928" w:rsidRDefault="003A55D4" w:rsidP="00B21456">
            <w:pPr>
              <w:pStyle w:val="maintext"/>
              <w:ind w:firstLineChars="0" w:firstLine="0"/>
              <w:jc w:val="center"/>
              <w:rPr>
                <w:b/>
                <w:lang w:eastAsia="ko-KR"/>
              </w:rPr>
            </w:pPr>
            <w:r w:rsidRPr="00BF4928">
              <w:rPr>
                <w:rFonts w:hint="eastAsia"/>
                <w:b/>
                <w:lang w:eastAsia="ko-KR"/>
              </w:rPr>
              <w:t>P</w:t>
            </w:r>
            <w:r w:rsidRPr="00BF4928">
              <w:rPr>
                <w:b/>
                <w:lang w:eastAsia="ko-KR"/>
              </w:rPr>
              <w:t>arameter</w:t>
            </w:r>
          </w:p>
        </w:tc>
        <w:tc>
          <w:tcPr>
            <w:tcW w:w="2924" w:type="dxa"/>
          </w:tcPr>
          <w:p w14:paraId="20343F5B" w14:textId="77777777" w:rsidR="003A55D4" w:rsidRPr="00BF4928" w:rsidRDefault="003A55D4" w:rsidP="00B21456">
            <w:pPr>
              <w:pStyle w:val="maintext"/>
              <w:ind w:firstLineChars="0" w:firstLine="0"/>
              <w:jc w:val="center"/>
              <w:rPr>
                <w:b/>
                <w:lang w:eastAsia="ko-KR"/>
              </w:rPr>
            </w:pPr>
            <w:r w:rsidRPr="00BF4928">
              <w:rPr>
                <w:rFonts w:hint="eastAsia"/>
                <w:b/>
                <w:lang w:eastAsia="ko-KR"/>
              </w:rPr>
              <w:t>V</w:t>
            </w:r>
            <w:r w:rsidRPr="00BF4928">
              <w:rPr>
                <w:b/>
                <w:lang w:eastAsia="ko-KR"/>
              </w:rPr>
              <w:t>alue</w:t>
            </w:r>
          </w:p>
        </w:tc>
      </w:tr>
      <w:tr w:rsidR="003A55D4" w14:paraId="384D2F84" w14:textId="77777777" w:rsidTr="00B21456">
        <w:trPr>
          <w:jc w:val="center"/>
        </w:trPr>
        <w:tc>
          <w:tcPr>
            <w:tcW w:w="4022" w:type="dxa"/>
          </w:tcPr>
          <w:p w14:paraId="3D37DDD1" w14:textId="77777777" w:rsidR="003A55D4" w:rsidRPr="00BF4928" w:rsidRDefault="003A55D4" w:rsidP="00B21456">
            <w:pPr>
              <w:pStyle w:val="maintext"/>
              <w:ind w:firstLineChars="0" w:firstLine="0"/>
              <w:jc w:val="center"/>
              <w:rPr>
                <w:lang w:eastAsia="ko-KR"/>
              </w:rPr>
            </w:pPr>
            <w:r w:rsidRPr="00BF4928">
              <w:rPr>
                <w:rFonts w:hint="eastAsia"/>
                <w:lang w:eastAsia="ko-KR"/>
              </w:rPr>
              <w:t>Scenario</w:t>
            </w:r>
          </w:p>
        </w:tc>
        <w:tc>
          <w:tcPr>
            <w:tcW w:w="2924" w:type="dxa"/>
          </w:tcPr>
          <w:p w14:paraId="23456555" w14:textId="77777777" w:rsidR="003A55D4" w:rsidRPr="00BF4928" w:rsidRDefault="003A55D4" w:rsidP="00B21456">
            <w:pPr>
              <w:pStyle w:val="maintext"/>
              <w:ind w:firstLineChars="0" w:firstLine="0"/>
              <w:jc w:val="center"/>
              <w:rPr>
                <w:lang w:eastAsia="ko-KR"/>
              </w:rPr>
            </w:pPr>
            <w:r w:rsidRPr="00BF4928">
              <w:rPr>
                <w:rFonts w:hint="eastAsia"/>
                <w:lang w:eastAsia="ko-KR"/>
              </w:rPr>
              <w:t>Urban Macro</w:t>
            </w:r>
          </w:p>
        </w:tc>
      </w:tr>
      <w:tr w:rsidR="003A55D4" w14:paraId="631630B3" w14:textId="77777777" w:rsidTr="00B21456">
        <w:trPr>
          <w:jc w:val="center"/>
        </w:trPr>
        <w:tc>
          <w:tcPr>
            <w:tcW w:w="4022" w:type="dxa"/>
          </w:tcPr>
          <w:p w14:paraId="0424B94B" w14:textId="77777777" w:rsidR="003A55D4" w:rsidRPr="00BF4928" w:rsidRDefault="003A55D4" w:rsidP="00B21456">
            <w:pPr>
              <w:pStyle w:val="maintext"/>
              <w:ind w:firstLineChars="0" w:firstLine="0"/>
              <w:jc w:val="center"/>
              <w:rPr>
                <w:lang w:eastAsia="ko-KR"/>
              </w:rPr>
            </w:pPr>
            <w:r w:rsidRPr="00BF4928">
              <w:rPr>
                <w:rFonts w:hint="eastAsia"/>
                <w:lang w:eastAsia="ko-KR"/>
              </w:rPr>
              <w:t>Carrier Frequency</w:t>
            </w:r>
          </w:p>
        </w:tc>
        <w:tc>
          <w:tcPr>
            <w:tcW w:w="2924" w:type="dxa"/>
          </w:tcPr>
          <w:p w14:paraId="0FE519A9" w14:textId="77777777" w:rsidR="003A55D4" w:rsidRPr="00BF4928" w:rsidRDefault="003A55D4" w:rsidP="00B21456">
            <w:pPr>
              <w:pStyle w:val="maintext"/>
              <w:ind w:firstLineChars="0" w:firstLine="0"/>
              <w:jc w:val="center"/>
              <w:rPr>
                <w:lang w:eastAsia="ko-KR"/>
              </w:rPr>
            </w:pPr>
            <w:r w:rsidRPr="00BF4928">
              <w:rPr>
                <w:rFonts w:hint="eastAsia"/>
                <w:lang w:eastAsia="ko-KR"/>
              </w:rPr>
              <w:t>4GHz</w:t>
            </w:r>
          </w:p>
        </w:tc>
      </w:tr>
      <w:tr w:rsidR="003A55D4" w14:paraId="0D0E1754" w14:textId="77777777" w:rsidTr="00B21456">
        <w:trPr>
          <w:jc w:val="center"/>
        </w:trPr>
        <w:tc>
          <w:tcPr>
            <w:tcW w:w="4022" w:type="dxa"/>
          </w:tcPr>
          <w:p w14:paraId="655727BB" w14:textId="77777777" w:rsidR="003A55D4" w:rsidRPr="00BF4928" w:rsidRDefault="003A55D4" w:rsidP="00B21456">
            <w:pPr>
              <w:pStyle w:val="maintext"/>
              <w:ind w:firstLineChars="0" w:firstLine="0"/>
              <w:jc w:val="center"/>
              <w:rPr>
                <w:lang w:eastAsia="ko-KR"/>
              </w:rPr>
            </w:pPr>
            <w:r w:rsidRPr="00BF4928">
              <w:rPr>
                <w:rFonts w:hint="eastAsia"/>
                <w:lang w:eastAsia="ko-KR"/>
              </w:rPr>
              <w:t>Inter-BS distance</w:t>
            </w:r>
          </w:p>
        </w:tc>
        <w:tc>
          <w:tcPr>
            <w:tcW w:w="2924" w:type="dxa"/>
          </w:tcPr>
          <w:p w14:paraId="5B9C0F91" w14:textId="77777777" w:rsidR="003A55D4" w:rsidRPr="00BF4928" w:rsidRDefault="003A55D4" w:rsidP="00B21456">
            <w:pPr>
              <w:pStyle w:val="maintext"/>
              <w:ind w:firstLineChars="0" w:firstLine="0"/>
              <w:jc w:val="center"/>
              <w:rPr>
                <w:lang w:eastAsia="ko-KR"/>
              </w:rPr>
            </w:pPr>
            <w:r w:rsidRPr="00BF4928">
              <w:rPr>
                <w:rFonts w:hint="eastAsia"/>
                <w:lang w:eastAsia="ko-KR"/>
              </w:rPr>
              <w:t>200m</w:t>
            </w:r>
          </w:p>
        </w:tc>
      </w:tr>
      <w:tr w:rsidR="003A55D4" w14:paraId="27049BF7" w14:textId="77777777" w:rsidTr="00B21456">
        <w:trPr>
          <w:jc w:val="center"/>
        </w:trPr>
        <w:tc>
          <w:tcPr>
            <w:tcW w:w="4022" w:type="dxa"/>
          </w:tcPr>
          <w:p w14:paraId="70A1A956" w14:textId="77777777" w:rsidR="003A55D4" w:rsidRPr="00BF4928" w:rsidRDefault="003A55D4" w:rsidP="00B21456">
            <w:pPr>
              <w:pStyle w:val="maintext"/>
              <w:ind w:firstLineChars="0" w:firstLine="0"/>
              <w:jc w:val="center"/>
              <w:rPr>
                <w:lang w:eastAsia="ko-KR"/>
              </w:rPr>
            </w:pPr>
            <w:r w:rsidRPr="00BF4928">
              <w:rPr>
                <w:rFonts w:hint="eastAsia"/>
                <w:lang w:eastAsia="ko-KR"/>
              </w:rPr>
              <w:t>Channel Model</w:t>
            </w:r>
          </w:p>
        </w:tc>
        <w:tc>
          <w:tcPr>
            <w:tcW w:w="2924" w:type="dxa"/>
          </w:tcPr>
          <w:p w14:paraId="04EA2E73" w14:textId="77777777" w:rsidR="003A55D4" w:rsidRPr="00BF4928" w:rsidRDefault="003A55D4" w:rsidP="00B21456">
            <w:pPr>
              <w:pStyle w:val="maintext"/>
              <w:ind w:firstLineChars="0" w:firstLine="0"/>
              <w:jc w:val="center"/>
              <w:rPr>
                <w:lang w:eastAsia="ko-KR"/>
              </w:rPr>
            </w:pPr>
            <w:r w:rsidRPr="00BF4928">
              <w:rPr>
                <w:rFonts w:hint="eastAsia"/>
                <w:lang w:eastAsia="ko-KR"/>
              </w:rPr>
              <w:t>NR</w:t>
            </w:r>
            <w:r w:rsidRPr="00BF4928">
              <w:rPr>
                <w:lang w:eastAsia="ko-KR"/>
              </w:rPr>
              <w:t xml:space="preserve"> </w:t>
            </w:r>
            <w:r w:rsidRPr="00BF4928">
              <w:rPr>
                <w:rFonts w:hint="eastAsia"/>
                <w:lang w:eastAsia="ko-KR"/>
              </w:rPr>
              <w:t>Uma</w:t>
            </w:r>
          </w:p>
        </w:tc>
      </w:tr>
      <w:tr w:rsidR="003A55D4" w14:paraId="61FB64CD" w14:textId="77777777" w:rsidTr="00B21456">
        <w:trPr>
          <w:jc w:val="center"/>
        </w:trPr>
        <w:tc>
          <w:tcPr>
            <w:tcW w:w="4022" w:type="dxa"/>
          </w:tcPr>
          <w:p w14:paraId="76E01052" w14:textId="77777777" w:rsidR="003A55D4" w:rsidRPr="00BF4928" w:rsidRDefault="003A55D4" w:rsidP="00B21456">
            <w:pPr>
              <w:pStyle w:val="maintext"/>
              <w:ind w:firstLineChars="0" w:firstLine="0"/>
              <w:jc w:val="center"/>
              <w:rPr>
                <w:lang w:eastAsia="ko-KR"/>
              </w:rPr>
            </w:pPr>
            <w:r w:rsidRPr="00BF4928">
              <w:rPr>
                <w:rFonts w:hint="eastAsia"/>
                <w:lang w:eastAsia="ko-KR"/>
              </w:rPr>
              <w:t>Subcarrier spacing</w:t>
            </w:r>
          </w:p>
        </w:tc>
        <w:tc>
          <w:tcPr>
            <w:tcW w:w="2924" w:type="dxa"/>
          </w:tcPr>
          <w:p w14:paraId="0CDEFF78" w14:textId="77777777" w:rsidR="003A55D4" w:rsidRPr="00BF4928" w:rsidRDefault="003A55D4" w:rsidP="00B21456">
            <w:pPr>
              <w:pStyle w:val="maintext"/>
              <w:ind w:firstLineChars="0" w:firstLine="0"/>
              <w:jc w:val="center"/>
              <w:rPr>
                <w:lang w:eastAsia="ko-KR"/>
              </w:rPr>
            </w:pPr>
            <w:r w:rsidRPr="00BF4928">
              <w:rPr>
                <w:rFonts w:hint="eastAsia"/>
                <w:lang w:eastAsia="ko-KR"/>
              </w:rPr>
              <w:t>15kHz</w:t>
            </w:r>
          </w:p>
        </w:tc>
      </w:tr>
      <w:tr w:rsidR="003A55D4" w14:paraId="4D9038A5" w14:textId="77777777" w:rsidTr="00B21456">
        <w:trPr>
          <w:jc w:val="center"/>
        </w:trPr>
        <w:tc>
          <w:tcPr>
            <w:tcW w:w="4022" w:type="dxa"/>
          </w:tcPr>
          <w:p w14:paraId="0456EDE2" w14:textId="77777777" w:rsidR="003A55D4" w:rsidRPr="00BF4928" w:rsidRDefault="003A55D4" w:rsidP="00B21456">
            <w:pPr>
              <w:pStyle w:val="maintext"/>
              <w:ind w:firstLineChars="0" w:firstLine="0"/>
              <w:jc w:val="center"/>
              <w:rPr>
                <w:lang w:eastAsia="ko-KR"/>
              </w:rPr>
            </w:pPr>
            <w:r w:rsidRPr="00BF4928">
              <w:rPr>
                <w:rFonts w:hint="eastAsia"/>
                <w:lang w:eastAsia="ko-KR"/>
              </w:rPr>
              <w:t>Antenna</w:t>
            </w:r>
            <w:r>
              <w:rPr>
                <w:lang w:eastAsia="ko-KR"/>
              </w:rPr>
              <w:t>s</w:t>
            </w:r>
            <w:r w:rsidRPr="00BF4928">
              <w:rPr>
                <w:rFonts w:hint="eastAsia"/>
                <w:lang w:eastAsia="ko-KR"/>
              </w:rPr>
              <w:t xml:space="preserve"> at </w:t>
            </w:r>
            <w:proofErr w:type="spellStart"/>
            <w:r w:rsidRPr="00BF4928">
              <w:rPr>
                <w:rFonts w:hint="eastAsia"/>
                <w:lang w:eastAsia="ko-KR"/>
              </w:rPr>
              <w:t>gNB</w:t>
            </w:r>
            <w:proofErr w:type="spellEnd"/>
          </w:p>
        </w:tc>
        <w:tc>
          <w:tcPr>
            <w:tcW w:w="2924" w:type="dxa"/>
          </w:tcPr>
          <w:p w14:paraId="15F0AFAD" w14:textId="77777777" w:rsidR="003A55D4" w:rsidRPr="00BF4928" w:rsidRDefault="003A55D4" w:rsidP="00B21456">
            <w:pPr>
              <w:pStyle w:val="maintext"/>
              <w:ind w:firstLineChars="0" w:firstLine="0"/>
              <w:jc w:val="center"/>
              <w:rPr>
                <w:lang w:eastAsia="ko-KR"/>
              </w:rPr>
            </w:pPr>
            <w:r w:rsidRPr="00BF4928">
              <w:rPr>
                <w:rFonts w:hint="eastAsia"/>
                <w:lang w:eastAsia="ko-KR"/>
              </w:rPr>
              <w:t>32 ports</w:t>
            </w:r>
          </w:p>
        </w:tc>
      </w:tr>
      <w:tr w:rsidR="003A55D4" w14:paraId="1DAA529F" w14:textId="77777777" w:rsidTr="00B21456">
        <w:trPr>
          <w:jc w:val="center"/>
        </w:trPr>
        <w:tc>
          <w:tcPr>
            <w:tcW w:w="4022" w:type="dxa"/>
          </w:tcPr>
          <w:p w14:paraId="30D9DFA5" w14:textId="77777777" w:rsidR="003A55D4" w:rsidRPr="00BF4928" w:rsidRDefault="003A55D4" w:rsidP="00B21456">
            <w:pPr>
              <w:pStyle w:val="maintext"/>
              <w:ind w:firstLineChars="0" w:firstLine="0"/>
              <w:jc w:val="center"/>
              <w:rPr>
                <w:lang w:eastAsia="ko-KR"/>
              </w:rPr>
            </w:pPr>
            <w:r w:rsidRPr="00BF4928">
              <w:rPr>
                <w:rFonts w:hint="eastAsia"/>
                <w:lang w:eastAsia="ko-KR"/>
              </w:rPr>
              <w:t>Antenna</w:t>
            </w:r>
            <w:r>
              <w:rPr>
                <w:lang w:eastAsia="ko-KR"/>
              </w:rPr>
              <w:t>s</w:t>
            </w:r>
            <w:r w:rsidRPr="00BF4928">
              <w:rPr>
                <w:rFonts w:hint="eastAsia"/>
                <w:lang w:eastAsia="ko-KR"/>
              </w:rPr>
              <w:t xml:space="preserve"> at UE</w:t>
            </w:r>
          </w:p>
        </w:tc>
        <w:tc>
          <w:tcPr>
            <w:tcW w:w="2924" w:type="dxa"/>
          </w:tcPr>
          <w:p w14:paraId="31657E48" w14:textId="77777777" w:rsidR="003A55D4" w:rsidRPr="00BF4928" w:rsidRDefault="003A55D4" w:rsidP="00B21456">
            <w:pPr>
              <w:pStyle w:val="maintext"/>
              <w:ind w:firstLineChars="0" w:firstLine="0"/>
              <w:jc w:val="center"/>
              <w:rPr>
                <w:lang w:eastAsia="ko-KR"/>
              </w:rPr>
            </w:pPr>
            <w:r w:rsidRPr="00BF4928">
              <w:rPr>
                <w:rFonts w:hint="eastAsia"/>
                <w:lang w:eastAsia="ko-KR"/>
              </w:rPr>
              <w:t>4 ports</w:t>
            </w:r>
          </w:p>
        </w:tc>
      </w:tr>
      <w:tr w:rsidR="003A55D4" w14:paraId="597BC651" w14:textId="77777777" w:rsidTr="00B21456">
        <w:trPr>
          <w:jc w:val="center"/>
        </w:trPr>
        <w:tc>
          <w:tcPr>
            <w:tcW w:w="4022" w:type="dxa"/>
          </w:tcPr>
          <w:p w14:paraId="2A3055A9" w14:textId="77777777" w:rsidR="003A55D4" w:rsidRPr="00BF4928" w:rsidRDefault="003A55D4" w:rsidP="00B21456">
            <w:pPr>
              <w:pStyle w:val="maintext"/>
              <w:ind w:firstLineChars="0" w:firstLine="0"/>
              <w:jc w:val="center"/>
              <w:rPr>
                <w:lang w:eastAsia="ko-KR"/>
              </w:rPr>
            </w:pPr>
            <w:r w:rsidRPr="00BF4928">
              <w:rPr>
                <w:lang w:eastAsia="ko-KR"/>
              </w:rPr>
              <w:t>UE distribution</w:t>
            </w:r>
          </w:p>
        </w:tc>
        <w:tc>
          <w:tcPr>
            <w:tcW w:w="2924" w:type="dxa"/>
          </w:tcPr>
          <w:p w14:paraId="1B52FB34" w14:textId="77777777" w:rsidR="003A55D4" w:rsidRPr="00BF4928" w:rsidRDefault="003A55D4" w:rsidP="00B21456">
            <w:pPr>
              <w:pStyle w:val="maintext"/>
              <w:ind w:firstLineChars="0" w:firstLine="0"/>
              <w:jc w:val="center"/>
              <w:rPr>
                <w:lang w:eastAsia="ko-KR"/>
              </w:rPr>
            </w:pPr>
            <w:r w:rsidRPr="00BF4928">
              <w:rPr>
                <w:lang w:eastAsia="ko-KR"/>
              </w:rPr>
              <w:t>100% outdoor</w:t>
            </w:r>
          </w:p>
        </w:tc>
      </w:tr>
      <w:tr w:rsidR="003A55D4" w14:paraId="4BC7621B" w14:textId="77777777" w:rsidTr="00B21456">
        <w:trPr>
          <w:jc w:val="center"/>
        </w:trPr>
        <w:tc>
          <w:tcPr>
            <w:tcW w:w="4022" w:type="dxa"/>
          </w:tcPr>
          <w:p w14:paraId="7C73F5C0" w14:textId="77777777" w:rsidR="003A55D4" w:rsidRPr="00BF4928" w:rsidRDefault="003A55D4" w:rsidP="00B21456">
            <w:pPr>
              <w:pStyle w:val="maintext"/>
              <w:ind w:firstLineChars="0" w:firstLine="0"/>
              <w:jc w:val="center"/>
              <w:rPr>
                <w:lang w:eastAsia="ko-KR"/>
              </w:rPr>
            </w:pPr>
            <w:r w:rsidRPr="00BF4928">
              <w:rPr>
                <w:rFonts w:hint="eastAsia"/>
                <w:lang w:eastAsia="ko-KR"/>
              </w:rPr>
              <w:t>U</w:t>
            </w:r>
            <w:r w:rsidRPr="00BF4928">
              <w:rPr>
                <w:lang w:eastAsia="ko-KR"/>
              </w:rPr>
              <w:t>E velocity</w:t>
            </w:r>
          </w:p>
        </w:tc>
        <w:tc>
          <w:tcPr>
            <w:tcW w:w="2924" w:type="dxa"/>
          </w:tcPr>
          <w:p w14:paraId="07A7CF46" w14:textId="77777777" w:rsidR="003A55D4" w:rsidRPr="00BF4928" w:rsidRDefault="003A55D4" w:rsidP="00B21456">
            <w:pPr>
              <w:pStyle w:val="maintext"/>
              <w:ind w:firstLineChars="0" w:firstLine="0"/>
              <w:jc w:val="center"/>
              <w:rPr>
                <w:lang w:eastAsia="ko-KR"/>
              </w:rPr>
            </w:pPr>
            <w:r>
              <w:rPr>
                <w:lang w:eastAsia="ko-KR"/>
              </w:rPr>
              <w:t>2</w:t>
            </w:r>
            <w:r w:rsidRPr="00BF4928">
              <w:rPr>
                <w:lang w:eastAsia="ko-KR"/>
              </w:rPr>
              <w:t>0 km/h</w:t>
            </w:r>
          </w:p>
        </w:tc>
      </w:tr>
    </w:tbl>
    <w:p w14:paraId="3B0B900F" w14:textId="77777777" w:rsidR="003A55D4" w:rsidRDefault="003A55D4" w:rsidP="003A55D4">
      <w:pPr>
        <w:pStyle w:val="maintext"/>
        <w:ind w:firstLine="440"/>
      </w:pPr>
    </w:p>
    <w:p w14:paraId="45A258A7" w14:textId="35AD0DFA" w:rsidR="003A55D4" w:rsidRDefault="003A55D4" w:rsidP="003A55D4">
      <w:pPr>
        <w:pStyle w:val="maintext"/>
        <w:ind w:firstLine="440"/>
      </w:pPr>
      <w:r>
        <w:t xml:space="preserve">Details of generated datasets in preliminary simulation are shown in the below Table </w:t>
      </w:r>
      <w:r w:rsidR="00A731DD">
        <w:t>7</w:t>
      </w:r>
      <w:r>
        <w:t>. We generate channel sample of 570 UEs during 500ms with CSI-RS interval 5ms. We utilize 90% of samples as training datasets and other 10% samples are used as test datasets</w:t>
      </w:r>
    </w:p>
    <w:p w14:paraId="002FEA45" w14:textId="77777777" w:rsidR="003A55D4" w:rsidRDefault="003A55D4" w:rsidP="003A55D4">
      <w:pPr>
        <w:pStyle w:val="maintext"/>
        <w:ind w:firstLineChars="0"/>
        <w:rPr>
          <w:lang w:val="en-US"/>
        </w:rPr>
      </w:pPr>
    </w:p>
    <w:p w14:paraId="493B063F" w14:textId="2F33C25F" w:rsidR="003A55D4" w:rsidRDefault="003A55D4" w:rsidP="003A55D4">
      <w:pPr>
        <w:pStyle w:val="a8"/>
        <w:keepNext/>
        <w:spacing w:after="120"/>
        <w:jc w:val="center"/>
      </w:pPr>
      <w:r>
        <w:lastRenderedPageBreak/>
        <w:t xml:space="preserve">Table </w:t>
      </w:r>
      <w:r w:rsidR="00A731DD">
        <w:t>7.</w:t>
      </w:r>
      <w:r>
        <w:t xml:space="preserve"> Description of datasets</w:t>
      </w:r>
    </w:p>
    <w:tbl>
      <w:tblPr>
        <w:tblStyle w:val="a6"/>
        <w:tblW w:w="0" w:type="auto"/>
        <w:jc w:val="center"/>
        <w:tblLook w:val="04A0" w:firstRow="1" w:lastRow="0" w:firstColumn="1" w:lastColumn="0" w:noHBand="0" w:noVBand="1"/>
      </w:tblPr>
      <w:tblGrid>
        <w:gridCol w:w="4022"/>
        <w:gridCol w:w="2924"/>
      </w:tblGrid>
      <w:tr w:rsidR="003A55D4" w14:paraId="2DCFA887" w14:textId="77777777" w:rsidTr="00B21456">
        <w:trPr>
          <w:jc w:val="center"/>
        </w:trPr>
        <w:tc>
          <w:tcPr>
            <w:tcW w:w="4022" w:type="dxa"/>
          </w:tcPr>
          <w:p w14:paraId="786B8D08" w14:textId="77777777" w:rsidR="003A55D4" w:rsidRPr="00BF4928" w:rsidRDefault="003A55D4" w:rsidP="00B21456">
            <w:pPr>
              <w:pStyle w:val="maintext"/>
              <w:ind w:firstLineChars="0" w:firstLine="0"/>
              <w:jc w:val="center"/>
              <w:rPr>
                <w:b/>
                <w:lang w:eastAsia="ko-KR"/>
              </w:rPr>
            </w:pPr>
            <w:r w:rsidRPr="00BF4928">
              <w:rPr>
                <w:rFonts w:hint="eastAsia"/>
                <w:b/>
                <w:lang w:eastAsia="ko-KR"/>
              </w:rPr>
              <w:t>P</w:t>
            </w:r>
            <w:r w:rsidRPr="00BF4928">
              <w:rPr>
                <w:b/>
                <w:lang w:eastAsia="ko-KR"/>
              </w:rPr>
              <w:t>arameter</w:t>
            </w:r>
          </w:p>
        </w:tc>
        <w:tc>
          <w:tcPr>
            <w:tcW w:w="2924" w:type="dxa"/>
          </w:tcPr>
          <w:p w14:paraId="510E5495" w14:textId="77777777" w:rsidR="003A55D4" w:rsidRPr="00BF4928" w:rsidRDefault="003A55D4" w:rsidP="00B21456">
            <w:pPr>
              <w:pStyle w:val="maintext"/>
              <w:ind w:firstLineChars="0" w:firstLine="0"/>
              <w:jc w:val="center"/>
              <w:rPr>
                <w:b/>
                <w:lang w:eastAsia="ko-KR"/>
              </w:rPr>
            </w:pPr>
            <w:r w:rsidRPr="00BF4928">
              <w:rPr>
                <w:rFonts w:hint="eastAsia"/>
                <w:b/>
                <w:lang w:eastAsia="ko-KR"/>
              </w:rPr>
              <w:t>V</w:t>
            </w:r>
            <w:r w:rsidRPr="00BF4928">
              <w:rPr>
                <w:b/>
                <w:lang w:eastAsia="ko-KR"/>
              </w:rPr>
              <w:t>alue</w:t>
            </w:r>
          </w:p>
        </w:tc>
      </w:tr>
      <w:tr w:rsidR="003A55D4" w14:paraId="2E1DFBE6" w14:textId="77777777" w:rsidTr="00B21456">
        <w:trPr>
          <w:jc w:val="center"/>
        </w:trPr>
        <w:tc>
          <w:tcPr>
            <w:tcW w:w="4022" w:type="dxa"/>
          </w:tcPr>
          <w:p w14:paraId="12811910" w14:textId="77777777" w:rsidR="003A55D4" w:rsidRPr="00BF4928" w:rsidRDefault="003A55D4" w:rsidP="00B21456">
            <w:pPr>
              <w:pStyle w:val="maintext"/>
              <w:ind w:firstLineChars="0" w:firstLine="0"/>
              <w:jc w:val="center"/>
              <w:rPr>
                <w:lang w:eastAsia="ko-KR"/>
              </w:rPr>
            </w:pPr>
            <w:r>
              <w:rPr>
                <w:rFonts w:hint="eastAsia"/>
                <w:lang w:eastAsia="ko-KR"/>
              </w:rPr>
              <w:t>C</w:t>
            </w:r>
            <w:r>
              <w:rPr>
                <w:lang w:eastAsia="ko-KR"/>
              </w:rPr>
              <w:t>SI-RS periodicity</w:t>
            </w:r>
          </w:p>
        </w:tc>
        <w:tc>
          <w:tcPr>
            <w:tcW w:w="2924" w:type="dxa"/>
          </w:tcPr>
          <w:p w14:paraId="7DAB425E" w14:textId="77777777" w:rsidR="003A55D4" w:rsidRPr="00BF4928" w:rsidRDefault="003A55D4" w:rsidP="00B21456">
            <w:pPr>
              <w:pStyle w:val="maintext"/>
              <w:ind w:firstLineChars="0" w:firstLine="0"/>
              <w:jc w:val="center"/>
              <w:rPr>
                <w:lang w:eastAsia="ko-KR"/>
              </w:rPr>
            </w:pPr>
            <w:r>
              <w:rPr>
                <w:rFonts w:hint="eastAsia"/>
                <w:lang w:eastAsia="ko-KR"/>
              </w:rPr>
              <w:t>5</w:t>
            </w:r>
            <w:r>
              <w:rPr>
                <w:lang w:eastAsia="ko-KR"/>
              </w:rPr>
              <w:t>ms</w:t>
            </w:r>
          </w:p>
        </w:tc>
      </w:tr>
      <w:tr w:rsidR="003A55D4" w14:paraId="43E329C9" w14:textId="77777777" w:rsidTr="00B21456">
        <w:trPr>
          <w:jc w:val="center"/>
        </w:trPr>
        <w:tc>
          <w:tcPr>
            <w:tcW w:w="4022" w:type="dxa"/>
          </w:tcPr>
          <w:p w14:paraId="4F5561D3" w14:textId="77777777" w:rsidR="003A55D4" w:rsidRPr="00BF4928" w:rsidRDefault="003A55D4" w:rsidP="00B21456">
            <w:pPr>
              <w:pStyle w:val="maintext"/>
              <w:ind w:firstLineChars="0" w:firstLine="0"/>
              <w:jc w:val="center"/>
              <w:rPr>
                <w:lang w:eastAsia="ko-KR"/>
              </w:rPr>
            </w:pPr>
            <w:r>
              <w:rPr>
                <w:lang w:eastAsia="ko-KR"/>
              </w:rPr>
              <w:t>Simulation time</w:t>
            </w:r>
          </w:p>
        </w:tc>
        <w:tc>
          <w:tcPr>
            <w:tcW w:w="2924" w:type="dxa"/>
          </w:tcPr>
          <w:p w14:paraId="1996A922" w14:textId="77777777" w:rsidR="003A55D4" w:rsidRPr="00BF4928" w:rsidRDefault="003A55D4" w:rsidP="00B21456">
            <w:pPr>
              <w:pStyle w:val="maintext"/>
              <w:ind w:firstLineChars="0" w:firstLine="0"/>
              <w:jc w:val="center"/>
              <w:rPr>
                <w:lang w:eastAsia="ko-KR"/>
              </w:rPr>
            </w:pPr>
            <w:r>
              <w:rPr>
                <w:lang w:eastAsia="ko-KR"/>
              </w:rPr>
              <w:t>500ms</w:t>
            </w:r>
          </w:p>
        </w:tc>
      </w:tr>
      <w:tr w:rsidR="003A55D4" w14:paraId="20795CC2" w14:textId="77777777" w:rsidTr="00B21456">
        <w:trPr>
          <w:jc w:val="center"/>
        </w:trPr>
        <w:tc>
          <w:tcPr>
            <w:tcW w:w="4022" w:type="dxa"/>
          </w:tcPr>
          <w:p w14:paraId="7CC6D2D7" w14:textId="77777777" w:rsidR="003A55D4" w:rsidRPr="00BF4928" w:rsidRDefault="003A55D4" w:rsidP="00B21456">
            <w:pPr>
              <w:pStyle w:val="maintext"/>
              <w:ind w:firstLineChars="0" w:firstLine="0"/>
              <w:jc w:val="center"/>
              <w:rPr>
                <w:lang w:eastAsia="ko-KR"/>
              </w:rPr>
            </w:pPr>
            <w:r>
              <w:rPr>
                <w:lang w:eastAsia="ko-KR"/>
              </w:rPr>
              <w:t>Number of UEs</w:t>
            </w:r>
          </w:p>
        </w:tc>
        <w:tc>
          <w:tcPr>
            <w:tcW w:w="2924" w:type="dxa"/>
          </w:tcPr>
          <w:p w14:paraId="7293859A" w14:textId="77777777" w:rsidR="003A55D4" w:rsidRPr="00BF4928" w:rsidRDefault="003A55D4" w:rsidP="00B21456">
            <w:pPr>
              <w:pStyle w:val="maintext"/>
              <w:ind w:firstLineChars="0" w:firstLine="0"/>
              <w:jc w:val="center"/>
              <w:rPr>
                <w:lang w:eastAsia="ko-KR"/>
              </w:rPr>
            </w:pPr>
            <w:r>
              <w:rPr>
                <w:lang w:eastAsia="ko-KR"/>
              </w:rPr>
              <w:t>570</w:t>
            </w:r>
          </w:p>
        </w:tc>
      </w:tr>
      <w:tr w:rsidR="003A55D4" w14:paraId="72C738AC" w14:textId="77777777" w:rsidTr="00B21456">
        <w:trPr>
          <w:jc w:val="center"/>
        </w:trPr>
        <w:tc>
          <w:tcPr>
            <w:tcW w:w="4022" w:type="dxa"/>
          </w:tcPr>
          <w:p w14:paraId="6AE84309" w14:textId="77777777" w:rsidR="003A55D4" w:rsidRPr="00BF4928" w:rsidRDefault="003A55D4" w:rsidP="00B21456">
            <w:pPr>
              <w:pStyle w:val="maintext"/>
              <w:ind w:firstLineChars="0" w:firstLine="0"/>
              <w:jc w:val="center"/>
              <w:rPr>
                <w:lang w:eastAsia="ko-KR"/>
              </w:rPr>
            </w:pPr>
            <w:r>
              <w:rPr>
                <w:lang w:eastAsia="ko-KR"/>
              </w:rPr>
              <w:t>Number of RB</w:t>
            </w:r>
          </w:p>
        </w:tc>
        <w:tc>
          <w:tcPr>
            <w:tcW w:w="2924" w:type="dxa"/>
          </w:tcPr>
          <w:p w14:paraId="6B6091D3" w14:textId="77777777" w:rsidR="003A55D4" w:rsidRPr="00BF4928" w:rsidRDefault="003A55D4" w:rsidP="00B21456">
            <w:pPr>
              <w:pStyle w:val="maintext"/>
              <w:ind w:firstLineChars="0" w:firstLine="0"/>
              <w:jc w:val="center"/>
              <w:rPr>
                <w:lang w:eastAsia="ko-KR"/>
              </w:rPr>
            </w:pPr>
            <w:r>
              <w:rPr>
                <w:rFonts w:hint="eastAsia"/>
                <w:lang w:eastAsia="ko-KR"/>
              </w:rPr>
              <w:t>5</w:t>
            </w:r>
            <w:r>
              <w:rPr>
                <w:lang w:eastAsia="ko-KR"/>
              </w:rPr>
              <w:t>2</w:t>
            </w:r>
          </w:p>
        </w:tc>
      </w:tr>
      <w:tr w:rsidR="003A55D4" w14:paraId="32CEE4BB" w14:textId="77777777" w:rsidTr="00B21456">
        <w:trPr>
          <w:jc w:val="center"/>
        </w:trPr>
        <w:tc>
          <w:tcPr>
            <w:tcW w:w="4022" w:type="dxa"/>
          </w:tcPr>
          <w:p w14:paraId="5FD60369" w14:textId="77777777" w:rsidR="003A55D4" w:rsidRDefault="003A55D4" w:rsidP="00B21456">
            <w:pPr>
              <w:pStyle w:val="maintext"/>
              <w:ind w:firstLineChars="0" w:firstLine="0"/>
              <w:jc w:val="center"/>
              <w:rPr>
                <w:lang w:eastAsia="ko-KR"/>
              </w:rPr>
            </w:pPr>
            <w:r>
              <w:rPr>
                <w:rFonts w:hint="eastAsia"/>
                <w:lang w:eastAsia="ko-KR"/>
              </w:rPr>
              <w:t>N</w:t>
            </w:r>
            <w:r>
              <w:rPr>
                <w:lang w:eastAsia="ko-KR"/>
              </w:rPr>
              <w:t>umber of subblock</w:t>
            </w:r>
          </w:p>
        </w:tc>
        <w:tc>
          <w:tcPr>
            <w:tcW w:w="2924" w:type="dxa"/>
          </w:tcPr>
          <w:p w14:paraId="304DC6C3" w14:textId="77777777" w:rsidR="003A55D4" w:rsidRDefault="003A55D4" w:rsidP="00B21456">
            <w:pPr>
              <w:pStyle w:val="maintext"/>
              <w:ind w:firstLineChars="0" w:firstLine="0"/>
              <w:jc w:val="center"/>
              <w:rPr>
                <w:lang w:eastAsia="ko-KR"/>
              </w:rPr>
            </w:pPr>
            <w:r>
              <w:rPr>
                <w:rFonts w:hint="eastAsia"/>
                <w:lang w:eastAsia="ko-KR"/>
              </w:rPr>
              <w:t>1</w:t>
            </w:r>
            <w:r>
              <w:rPr>
                <w:lang w:eastAsia="ko-KR"/>
              </w:rPr>
              <w:t>3</w:t>
            </w:r>
          </w:p>
        </w:tc>
      </w:tr>
      <w:tr w:rsidR="003A55D4" w14:paraId="75F9535D" w14:textId="77777777" w:rsidTr="00B21456">
        <w:trPr>
          <w:jc w:val="center"/>
        </w:trPr>
        <w:tc>
          <w:tcPr>
            <w:tcW w:w="4022" w:type="dxa"/>
          </w:tcPr>
          <w:p w14:paraId="4629B51F" w14:textId="77777777" w:rsidR="003A55D4" w:rsidRPr="00BF4928" w:rsidRDefault="003A55D4" w:rsidP="00B21456">
            <w:pPr>
              <w:pStyle w:val="maintext"/>
              <w:ind w:firstLineChars="0" w:firstLine="0"/>
              <w:jc w:val="center"/>
              <w:rPr>
                <w:lang w:eastAsia="ko-KR"/>
              </w:rPr>
            </w:pPr>
            <w:r>
              <w:rPr>
                <w:rFonts w:hint="eastAsia"/>
                <w:lang w:eastAsia="ko-KR"/>
              </w:rPr>
              <w:t>N</w:t>
            </w:r>
            <w:r>
              <w:rPr>
                <w:lang w:eastAsia="ko-KR"/>
              </w:rPr>
              <w:t>umber of samples</w:t>
            </w:r>
          </w:p>
        </w:tc>
        <w:tc>
          <w:tcPr>
            <w:tcW w:w="2924" w:type="dxa"/>
          </w:tcPr>
          <w:p w14:paraId="49164246" w14:textId="77777777" w:rsidR="003A55D4" w:rsidRPr="00BF4928" w:rsidRDefault="003A55D4" w:rsidP="00B21456">
            <w:pPr>
              <w:pStyle w:val="maintext"/>
              <w:ind w:firstLineChars="0" w:firstLine="0"/>
              <w:jc w:val="center"/>
              <w:rPr>
                <w:lang w:eastAsia="ko-KR"/>
              </w:rPr>
            </w:pPr>
            <w:r>
              <w:rPr>
                <w:rFonts w:hint="eastAsia"/>
                <w:lang w:eastAsia="ko-KR"/>
              </w:rPr>
              <w:t>5</w:t>
            </w:r>
            <w:r>
              <w:rPr>
                <w:lang w:eastAsia="ko-KR"/>
              </w:rPr>
              <w:t>0000</w:t>
            </w:r>
          </w:p>
        </w:tc>
      </w:tr>
      <w:tr w:rsidR="003A55D4" w14:paraId="7FC73F70" w14:textId="77777777" w:rsidTr="00B21456">
        <w:trPr>
          <w:jc w:val="center"/>
        </w:trPr>
        <w:tc>
          <w:tcPr>
            <w:tcW w:w="4022" w:type="dxa"/>
          </w:tcPr>
          <w:p w14:paraId="7900121D" w14:textId="77777777" w:rsidR="003A55D4" w:rsidRPr="00BF4928" w:rsidRDefault="003A55D4" w:rsidP="00B21456">
            <w:pPr>
              <w:pStyle w:val="maintext"/>
              <w:ind w:firstLineChars="0" w:firstLine="0"/>
              <w:jc w:val="center"/>
              <w:rPr>
                <w:lang w:eastAsia="ko-KR"/>
              </w:rPr>
            </w:pPr>
            <w:r>
              <w:rPr>
                <w:rFonts w:hint="eastAsia"/>
                <w:lang w:eastAsia="ko-KR"/>
              </w:rPr>
              <w:t>T</w:t>
            </w:r>
            <w:r>
              <w:rPr>
                <w:lang w:eastAsia="ko-KR"/>
              </w:rPr>
              <w:t>raining/Test sets split</w:t>
            </w:r>
          </w:p>
        </w:tc>
        <w:tc>
          <w:tcPr>
            <w:tcW w:w="2924" w:type="dxa"/>
          </w:tcPr>
          <w:p w14:paraId="12C3E224" w14:textId="77777777" w:rsidR="003A55D4" w:rsidRPr="00BF4928" w:rsidRDefault="003A55D4" w:rsidP="00B21456">
            <w:pPr>
              <w:pStyle w:val="maintext"/>
              <w:ind w:firstLineChars="0" w:firstLine="0"/>
              <w:jc w:val="center"/>
              <w:rPr>
                <w:lang w:eastAsia="ko-KR"/>
              </w:rPr>
            </w:pPr>
            <w:r>
              <w:rPr>
                <w:rFonts w:hint="eastAsia"/>
                <w:lang w:eastAsia="ko-KR"/>
              </w:rPr>
              <w:t>9</w:t>
            </w:r>
            <w:r>
              <w:rPr>
                <w:lang w:eastAsia="ko-KR"/>
              </w:rPr>
              <w:t>0% / 10%</w:t>
            </w:r>
          </w:p>
        </w:tc>
      </w:tr>
    </w:tbl>
    <w:p w14:paraId="19D9AD04" w14:textId="70B3798F" w:rsidR="003A55D4" w:rsidRDefault="003A55D4" w:rsidP="003A55D4">
      <w:pPr>
        <w:pStyle w:val="maintext"/>
        <w:ind w:firstLineChars="0"/>
      </w:pPr>
    </w:p>
    <w:p w14:paraId="4ECF39B6" w14:textId="77777777" w:rsidR="003A55D4" w:rsidRPr="00E5775C" w:rsidRDefault="003A55D4" w:rsidP="003A55D4">
      <w:pPr>
        <w:pStyle w:val="3"/>
        <w:spacing w:after="120"/>
      </w:pPr>
      <w:r w:rsidRPr="00E5775C">
        <w:rPr>
          <w:rFonts w:eastAsia="맑은 고딕"/>
        </w:rPr>
        <w:t>AI/ML model for CSI prediction</w:t>
      </w:r>
    </w:p>
    <w:p w14:paraId="7EE5CAFD" w14:textId="0D03E084" w:rsidR="003A55D4" w:rsidRPr="00A731DD" w:rsidRDefault="003A55D4" w:rsidP="00A731DD">
      <w:pPr>
        <w:pStyle w:val="maintext"/>
        <w:ind w:firstLine="440"/>
      </w:pPr>
      <w:r w:rsidRPr="00A731DD">
        <w:rPr>
          <w:rFonts w:hint="eastAsia"/>
        </w:rPr>
        <w:t>T</w:t>
      </w:r>
      <w:r w:rsidRPr="00A731DD">
        <w:t xml:space="preserve">he AI/ML model for CSI prediction utilizes the CNN structure as the backbone. Especially, the residual blocks are repeatedly used. </w:t>
      </w:r>
      <w:r w:rsidRPr="00A731DD">
        <w:rPr>
          <w:rFonts w:hint="eastAsia"/>
        </w:rPr>
        <w:t>T</w:t>
      </w:r>
      <w:r w:rsidRPr="00A731DD">
        <w:t xml:space="preserve">he parameters of AI/ML model and training are in Table </w:t>
      </w:r>
      <w:r w:rsidR="00A731DD">
        <w:t>8</w:t>
      </w:r>
      <w:r w:rsidRPr="00A731DD">
        <w:t xml:space="preserve">. In </w:t>
      </w:r>
      <w:r w:rsidR="00A731DD">
        <w:t xml:space="preserve">the </w:t>
      </w:r>
      <w:r w:rsidRPr="00A731DD">
        <w:t xml:space="preserve">input dimension, </w:t>
      </w:r>
      <w:r w:rsidRPr="00A731DD">
        <w:rPr>
          <w:rFonts w:hint="eastAsia"/>
        </w:rPr>
        <w:t>K</w:t>
      </w:r>
      <w:r w:rsidRPr="00A731DD">
        <w:t xml:space="preserve"> means the number of </w:t>
      </w:r>
      <w:r w:rsidR="00A731DD">
        <w:t xml:space="preserve">the </w:t>
      </w:r>
      <w:r w:rsidRPr="00A731DD">
        <w:t xml:space="preserve">observed channel matrix. And, in </w:t>
      </w:r>
      <w:r w:rsidR="00A731DD">
        <w:t xml:space="preserve">the </w:t>
      </w:r>
      <w:r w:rsidRPr="00A731DD">
        <w:t xml:space="preserve">output dimension, T means the number of </w:t>
      </w:r>
      <w:r w:rsidR="00A731DD">
        <w:t xml:space="preserve">the </w:t>
      </w:r>
      <w:r w:rsidRPr="00A731DD">
        <w:t>predicted channel matrix. For simplicity, we perform simulations considering only one Rx antenna. Our AI/ML model</w:t>
      </w:r>
      <w:r w:rsidR="00A731DD">
        <w:t xml:space="preserve"> for prediction</w:t>
      </w:r>
      <w:r w:rsidRPr="00A731DD">
        <w:t xml:space="preserve"> has 76.7K parameters and </w:t>
      </w:r>
      <w:r w:rsidR="00A731DD">
        <w:t xml:space="preserve">16.3M </w:t>
      </w:r>
      <w:r w:rsidRPr="00A731DD">
        <w:t>FLOPs of prediction</w:t>
      </w:r>
    </w:p>
    <w:p w14:paraId="50A93DE0" w14:textId="77777777" w:rsidR="003A55D4" w:rsidRPr="00A731DD" w:rsidRDefault="003A55D4" w:rsidP="003A55D4">
      <w:pPr>
        <w:pStyle w:val="maintext"/>
        <w:ind w:firstLine="440"/>
      </w:pPr>
    </w:p>
    <w:p w14:paraId="07B79EDC" w14:textId="096B5F89" w:rsidR="003A55D4" w:rsidRDefault="003A55D4" w:rsidP="003A55D4">
      <w:pPr>
        <w:pStyle w:val="a8"/>
        <w:keepNext/>
        <w:spacing w:after="120"/>
        <w:jc w:val="center"/>
      </w:pPr>
      <w:r>
        <w:t xml:space="preserve">Table </w:t>
      </w:r>
      <w:r w:rsidR="00A731DD">
        <w:t>8.</w:t>
      </w:r>
      <w:r>
        <w:t xml:space="preserve"> Parameters of AI/ML model</w:t>
      </w:r>
    </w:p>
    <w:tbl>
      <w:tblPr>
        <w:tblStyle w:val="a6"/>
        <w:tblW w:w="0" w:type="auto"/>
        <w:jc w:val="center"/>
        <w:tblLook w:val="04A0" w:firstRow="1" w:lastRow="0" w:firstColumn="1" w:lastColumn="0" w:noHBand="0" w:noVBand="1"/>
      </w:tblPr>
      <w:tblGrid>
        <w:gridCol w:w="4022"/>
        <w:gridCol w:w="2924"/>
      </w:tblGrid>
      <w:tr w:rsidR="003A55D4" w14:paraId="7A379577" w14:textId="77777777" w:rsidTr="00B21456">
        <w:trPr>
          <w:jc w:val="center"/>
        </w:trPr>
        <w:tc>
          <w:tcPr>
            <w:tcW w:w="4022" w:type="dxa"/>
          </w:tcPr>
          <w:p w14:paraId="2A56014A" w14:textId="77777777" w:rsidR="003A55D4" w:rsidRPr="00BF4928" w:rsidRDefault="003A55D4" w:rsidP="00B21456">
            <w:pPr>
              <w:pStyle w:val="maintext"/>
              <w:ind w:firstLineChars="0" w:firstLine="0"/>
              <w:jc w:val="center"/>
              <w:rPr>
                <w:b/>
                <w:lang w:eastAsia="ko-KR"/>
              </w:rPr>
            </w:pPr>
            <w:r w:rsidRPr="00BF4928">
              <w:rPr>
                <w:rFonts w:hint="eastAsia"/>
                <w:b/>
                <w:lang w:eastAsia="ko-KR"/>
              </w:rPr>
              <w:t>P</w:t>
            </w:r>
            <w:r w:rsidRPr="00BF4928">
              <w:rPr>
                <w:b/>
                <w:lang w:eastAsia="ko-KR"/>
              </w:rPr>
              <w:t>arameter</w:t>
            </w:r>
          </w:p>
        </w:tc>
        <w:tc>
          <w:tcPr>
            <w:tcW w:w="2924" w:type="dxa"/>
          </w:tcPr>
          <w:p w14:paraId="407C4388" w14:textId="77777777" w:rsidR="003A55D4" w:rsidRPr="00BF4928" w:rsidRDefault="003A55D4" w:rsidP="00B21456">
            <w:pPr>
              <w:pStyle w:val="maintext"/>
              <w:ind w:firstLineChars="0" w:firstLine="0"/>
              <w:jc w:val="center"/>
              <w:rPr>
                <w:b/>
                <w:lang w:eastAsia="ko-KR"/>
              </w:rPr>
            </w:pPr>
            <w:r w:rsidRPr="00BF4928">
              <w:rPr>
                <w:rFonts w:hint="eastAsia"/>
                <w:b/>
                <w:lang w:eastAsia="ko-KR"/>
              </w:rPr>
              <w:t>V</w:t>
            </w:r>
            <w:r w:rsidRPr="00BF4928">
              <w:rPr>
                <w:b/>
                <w:lang w:eastAsia="ko-KR"/>
              </w:rPr>
              <w:t>alue</w:t>
            </w:r>
          </w:p>
        </w:tc>
      </w:tr>
      <w:tr w:rsidR="003A55D4" w14:paraId="2F45A76C" w14:textId="77777777" w:rsidTr="00B21456">
        <w:trPr>
          <w:jc w:val="center"/>
        </w:trPr>
        <w:tc>
          <w:tcPr>
            <w:tcW w:w="4022" w:type="dxa"/>
          </w:tcPr>
          <w:p w14:paraId="416DE6FF" w14:textId="77777777" w:rsidR="003A55D4" w:rsidRPr="00BF4928" w:rsidRDefault="003A55D4" w:rsidP="00B21456">
            <w:pPr>
              <w:pStyle w:val="maintext"/>
              <w:ind w:firstLineChars="0" w:firstLine="0"/>
              <w:jc w:val="center"/>
              <w:rPr>
                <w:lang w:eastAsia="ko-KR"/>
              </w:rPr>
            </w:pPr>
            <w:r>
              <w:rPr>
                <w:lang w:eastAsia="ko-KR"/>
              </w:rPr>
              <w:t>Backbone</w:t>
            </w:r>
          </w:p>
        </w:tc>
        <w:tc>
          <w:tcPr>
            <w:tcW w:w="2924" w:type="dxa"/>
          </w:tcPr>
          <w:p w14:paraId="3043ACB7" w14:textId="77777777" w:rsidR="003A55D4" w:rsidRPr="00BF4928" w:rsidRDefault="003A55D4" w:rsidP="00B21456">
            <w:pPr>
              <w:pStyle w:val="maintext"/>
              <w:ind w:firstLineChars="0" w:firstLine="0"/>
              <w:jc w:val="center"/>
              <w:rPr>
                <w:lang w:eastAsia="ko-KR"/>
              </w:rPr>
            </w:pPr>
            <w:r>
              <w:rPr>
                <w:rFonts w:hint="eastAsia"/>
                <w:lang w:eastAsia="ko-KR"/>
              </w:rPr>
              <w:t>C</w:t>
            </w:r>
            <w:r>
              <w:rPr>
                <w:lang w:eastAsia="ko-KR"/>
              </w:rPr>
              <w:t>NN</w:t>
            </w:r>
          </w:p>
        </w:tc>
      </w:tr>
      <w:tr w:rsidR="003A55D4" w14:paraId="23EB9E69" w14:textId="77777777" w:rsidTr="00B21456">
        <w:trPr>
          <w:jc w:val="center"/>
        </w:trPr>
        <w:tc>
          <w:tcPr>
            <w:tcW w:w="4022" w:type="dxa"/>
          </w:tcPr>
          <w:p w14:paraId="1E34A3E4" w14:textId="77777777" w:rsidR="003A55D4" w:rsidRPr="00BF4928" w:rsidRDefault="003A55D4" w:rsidP="00B21456">
            <w:pPr>
              <w:pStyle w:val="maintext"/>
              <w:ind w:firstLineChars="0" w:firstLine="0"/>
              <w:jc w:val="center"/>
              <w:rPr>
                <w:lang w:eastAsia="ko-KR"/>
              </w:rPr>
            </w:pPr>
            <w:r>
              <w:rPr>
                <w:lang w:eastAsia="ko-KR"/>
              </w:rPr>
              <w:t>Input / Output type</w:t>
            </w:r>
          </w:p>
        </w:tc>
        <w:tc>
          <w:tcPr>
            <w:tcW w:w="2924" w:type="dxa"/>
          </w:tcPr>
          <w:p w14:paraId="64802A82" w14:textId="77777777" w:rsidR="003A55D4" w:rsidRPr="00BF4928" w:rsidRDefault="003A55D4" w:rsidP="00B21456">
            <w:pPr>
              <w:pStyle w:val="maintext"/>
              <w:ind w:firstLineChars="0" w:firstLine="0"/>
              <w:jc w:val="center"/>
              <w:rPr>
                <w:lang w:eastAsia="ko-KR"/>
              </w:rPr>
            </w:pPr>
            <w:r>
              <w:rPr>
                <w:rFonts w:hint="eastAsia"/>
                <w:lang w:eastAsia="ko-KR"/>
              </w:rPr>
              <w:t>R</w:t>
            </w:r>
            <w:r>
              <w:rPr>
                <w:lang w:eastAsia="ko-KR"/>
              </w:rPr>
              <w:t>AW channel matrix</w:t>
            </w:r>
          </w:p>
        </w:tc>
      </w:tr>
      <w:tr w:rsidR="003A55D4" w14:paraId="2A062ACE" w14:textId="77777777" w:rsidTr="00B21456">
        <w:trPr>
          <w:jc w:val="center"/>
        </w:trPr>
        <w:tc>
          <w:tcPr>
            <w:tcW w:w="4022" w:type="dxa"/>
          </w:tcPr>
          <w:p w14:paraId="2128EC2D" w14:textId="77777777" w:rsidR="003A55D4" w:rsidRPr="00BF4928" w:rsidRDefault="003A55D4" w:rsidP="00B21456">
            <w:pPr>
              <w:pStyle w:val="maintext"/>
              <w:ind w:firstLineChars="0" w:firstLine="0"/>
              <w:jc w:val="center"/>
              <w:rPr>
                <w:lang w:eastAsia="ko-KR"/>
              </w:rPr>
            </w:pPr>
            <w:r>
              <w:rPr>
                <w:lang w:eastAsia="ko-KR"/>
              </w:rPr>
              <w:t>Input dimension</w:t>
            </w:r>
          </w:p>
        </w:tc>
        <w:tc>
          <w:tcPr>
            <w:tcW w:w="2924" w:type="dxa"/>
          </w:tcPr>
          <w:p w14:paraId="39F93F82" w14:textId="77777777" w:rsidR="003A55D4" w:rsidRPr="00BF4928" w:rsidRDefault="003A55D4" w:rsidP="00B21456">
            <w:pPr>
              <w:pStyle w:val="maintext"/>
              <w:ind w:firstLineChars="0" w:firstLine="0"/>
              <w:jc w:val="center"/>
              <w:rPr>
                <w:lang w:eastAsia="ko-KR"/>
              </w:rPr>
            </w:pPr>
            <w:r>
              <w:rPr>
                <w:lang w:eastAsia="ko-KR"/>
              </w:rPr>
              <w:t>K x 2 x 32 x 52</w:t>
            </w:r>
          </w:p>
        </w:tc>
      </w:tr>
      <w:tr w:rsidR="003A55D4" w14:paraId="3E59280B" w14:textId="77777777" w:rsidTr="00B21456">
        <w:trPr>
          <w:jc w:val="center"/>
        </w:trPr>
        <w:tc>
          <w:tcPr>
            <w:tcW w:w="4022" w:type="dxa"/>
          </w:tcPr>
          <w:p w14:paraId="49A4ECBD" w14:textId="77777777" w:rsidR="003A55D4" w:rsidRPr="00BF4928" w:rsidRDefault="003A55D4" w:rsidP="00B21456">
            <w:pPr>
              <w:pStyle w:val="maintext"/>
              <w:ind w:firstLineChars="0" w:firstLine="0"/>
              <w:jc w:val="center"/>
              <w:rPr>
                <w:lang w:eastAsia="ko-KR"/>
              </w:rPr>
            </w:pPr>
            <w:r>
              <w:rPr>
                <w:rFonts w:hint="eastAsia"/>
                <w:lang w:eastAsia="ko-KR"/>
              </w:rPr>
              <w:t>O</w:t>
            </w:r>
            <w:r>
              <w:rPr>
                <w:lang w:eastAsia="ko-KR"/>
              </w:rPr>
              <w:t>utput dimension</w:t>
            </w:r>
          </w:p>
        </w:tc>
        <w:tc>
          <w:tcPr>
            <w:tcW w:w="2924" w:type="dxa"/>
          </w:tcPr>
          <w:p w14:paraId="571AE893" w14:textId="77777777" w:rsidR="003A55D4" w:rsidRPr="00BF4928" w:rsidRDefault="003A55D4" w:rsidP="00B21456">
            <w:pPr>
              <w:pStyle w:val="maintext"/>
              <w:ind w:firstLineChars="0" w:firstLine="0"/>
              <w:jc w:val="center"/>
              <w:rPr>
                <w:lang w:eastAsia="ko-KR"/>
              </w:rPr>
            </w:pPr>
            <w:r>
              <w:rPr>
                <w:rFonts w:hint="eastAsia"/>
                <w:lang w:eastAsia="ko-KR"/>
              </w:rPr>
              <w:t>T</w:t>
            </w:r>
            <w:r>
              <w:rPr>
                <w:lang w:eastAsia="ko-KR"/>
              </w:rPr>
              <w:t xml:space="preserve"> x 2 x 32 x 52</w:t>
            </w:r>
          </w:p>
        </w:tc>
      </w:tr>
      <w:tr w:rsidR="003A55D4" w14:paraId="677876A4" w14:textId="77777777" w:rsidTr="00B21456">
        <w:trPr>
          <w:jc w:val="center"/>
        </w:trPr>
        <w:tc>
          <w:tcPr>
            <w:tcW w:w="4022" w:type="dxa"/>
          </w:tcPr>
          <w:p w14:paraId="7D620343" w14:textId="77777777" w:rsidR="003A55D4" w:rsidRPr="00BF4928" w:rsidRDefault="003A55D4" w:rsidP="00B21456">
            <w:pPr>
              <w:pStyle w:val="maintext"/>
              <w:ind w:firstLineChars="0" w:firstLine="0"/>
              <w:jc w:val="center"/>
              <w:rPr>
                <w:lang w:eastAsia="ko-KR"/>
              </w:rPr>
            </w:pPr>
            <w:r>
              <w:rPr>
                <w:rFonts w:hint="eastAsia"/>
                <w:lang w:eastAsia="ko-KR"/>
              </w:rPr>
              <w:t>B</w:t>
            </w:r>
            <w:r>
              <w:rPr>
                <w:lang w:eastAsia="ko-KR"/>
              </w:rPr>
              <w:t>atch size</w:t>
            </w:r>
          </w:p>
        </w:tc>
        <w:tc>
          <w:tcPr>
            <w:tcW w:w="2924" w:type="dxa"/>
          </w:tcPr>
          <w:p w14:paraId="3424164E" w14:textId="77777777" w:rsidR="003A55D4" w:rsidRPr="00BF4928" w:rsidRDefault="003A55D4" w:rsidP="00B21456">
            <w:pPr>
              <w:pStyle w:val="maintext"/>
              <w:ind w:firstLineChars="0" w:firstLine="0"/>
              <w:jc w:val="center"/>
              <w:rPr>
                <w:lang w:eastAsia="ko-KR"/>
              </w:rPr>
            </w:pPr>
            <w:r>
              <w:rPr>
                <w:rFonts w:hint="eastAsia"/>
                <w:lang w:eastAsia="ko-KR"/>
              </w:rPr>
              <w:t>1</w:t>
            </w:r>
            <w:r>
              <w:rPr>
                <w:lang w:eastAsia="ko-KR"/>
              </w:rPr>
              <w:t>28</w:t>
            </w:r>
          </w:p>
        </w:tc>
      </w:tr>
      <w:tr w:rsidR="003A55D4" w14:paraId="5B40BD08" w14:textId="77777777" w:rsidTr="00B21456">
        <w:trPr>
          <w:jc w:val="center"/>
        </w:trPr>
        <w:tc>
          <w:tcPr>
            <w:tcW w:w="4022" w:type="dxa"/>
          </w:tcPr>
          <w:p w14:paraId="136C5649" w14:textId="77777777" w:rsidR="003A55D4" w:rsidRPr="00BF4928" w:rsidRDefault="003A55D4" w:rsidP="00B21456">
            <w:pPr>
              <w:pStyle w:val="maintext"/>
              <w:ind w:firstLineChars="0" w:firstLine="0"/>
              <w:jc w:val="center"/>
              <w:rPr>
                <w:lang w:eastAsia="ko-KR"/>
              </w:rPr>
            </w:pPr>
            <w:r>
              <w:rPr>
                <w:rFonts w:hint="eastAsia"/>
                <w:lang w:eastAsia="ko-KR"/>
              </w:rPr>
              <w:t>N</w:t>
            </w:r>
            <w:r>
              <w:rPr>
                <w:lang w:eastAsia="ko-KR"/>
              </w:rPr>
              <w:t>umber of epochs</w:t>
            </w:r>
          </w:p>
        </w:tc>
        <w:tc>
          <w:tcPr>
            <w:tcW w:w="2924" w:type="dxa"/>
          </w:tcPr>
          <w:p w14:paraId="3E36E6CB" w14:textId="77777777" w:rsidR="003A55D4" w:rsidRPr="00BF4928" w:rsidRDefault="003A55D4" w:rsidP="00B21456">
            <w:pPr>
              <w:pStyle w:val="maintext"/>
              <w:ind w:firstLineChars="0" w:firstLine="0"/>
              <w:jc w:val="center"/>
              <w:rPr>
                <w:lang w:eastAsia="ko-KR"/>
              </w:rPr>
            </w:pPr>
            <w:r>
              <w:rPr>
                <w:rFonts w:hint="eastAsia"/>
                <w:lang w:eastAsia="ko-KR"/>
              </w:rPr>
              <w:t>1</w:t>
            </w:r>
            <w:r>
              <w:rPr>
                <w:lang w:eastAsia="ko-KR"/>
              </w:rPr>
              <w:t>50</w:t>
            </w:r>
          </w:p>
        </w:tc>
      </w:tr>
      <w:tr w:rsidR="003A55D4" w14:paraId="4FA6407F" w14:textId="77777777" w:rsidTr="00B21456">
        <w:trPr>
          <w:jc w:val="center"/>
        </w:trPr>
        <w:tc>
          <w:tcPr>
            <w:tcW w:w="4022" w:type="dxa"/>
          </w:tcPr>
          <w:p w14:paraId="5DA0BA17" w14:textId="77777777" w:rsidR="003A55D4" w:rsidRPr="00BF4928" w:rsidRDefault="003A55D4" w:rsidP="00B21456">
            <w:pPr>
              <w:pStyle w:val="maintext"/>
              <w:ind w:firstLineChars="0" w:firstLine="0"/>
              <w:jc w:val="center"/>
              <w:rPr>
                <w:lang w:eastAsia="ko-KR"/>
              </w:rPr>
            </w:pPr>
            <w:r>
              <w:rPr>
                <w:rFonts w:hint="eastAsia"/>
                <w:lang w:eastAsia="ko-KR"/>
              </w:rPr>
              <w:t>O</w:t>
            </w:r>
            <w:r>
              <w:rPr>
                <w:lang w:eastAsia="ko-KR"/>
              </w:rPr>
              <w:t>ptimizer</w:t>
            </w:r>
          </w:p>
        </w:tc>
        <w:tc>
          <w:tcPr>
            <w:tcW w:w="2924" w:type="dxa"/>
          </w:tcPr>
          <w:p w14:paraId="7A0FEA8E" w14:textId="77777777" w:rsidR="003A55D4" w:rsidRPr="00BF4928" w:rsidRDefault="003A55D4" w:rsidP="00B21456">
            <w:pPr>
              <w:pStyle w:val="maintext"/>
              <w:ind w:firstLineChars="0" w:firstLine="0"/>
              <w:jc w:val="center"/>
              <w:rPr>
                <w:lang w:eastAsia="ko-KR"/>
              </w:rPr>
            </w:pPr>
            <w:r>
              <w:rPr>
                <w:rFonts w:hint="eastAsia"/>
                <w:lang w:eastAsia="ko-KR"/>
              </w:rPr>
              <w:t>A</w:t>
            </w:r>
            <w:r>
              <w:rPr>
                <w:lang w:eastAsia="ko-KR"/>
              </w:rPr>
              <w:t>dam</w:t>
            </w:r>
          </w:p>
        </w:tc>
      </w:tr>
      <w:tr w:rsidR="003A55D4" w14:paraId="6CE00D4A" w14:textId="77777777" w:rsidTr="00B21456">
        <w:trPr>
          <w:jc w:val="center"/>
        </w:trPr>
        <w:tc>
          <w:tcPr>
            <w:tcW w:w="4022" w:type="dxa"/>
          </w:tcPr>
          <w:p w14:paraId="38052C2B" w14:textId="77777777" w:rsidR="003A55D4" w:rsidRPr="00BF4928" w:rsidRDefault="003A55D4" w:rsidP="00B21456">
            <w:pPr>
              <w:pStyle w:val="maintext"/>
              <w:ind w:firstLineChars="0" w:firstLine="0"/>
              <w:jc w:val="center"/>
              <w:rPr>
                <w:lang w:eastAsia="ko-KR"/>
              </w:rPr>
            </w:pPr>
            <w:r>
              <w:rPr>
                <w:lang w:eastAsia="ko-KR"/>
              </w:rPr>
              <w:t>Initial learning rate</w:t>
            </w:r>
          </w:p>
        </w:tc>
        <w:tc>
          <w:tcPr>
            <w:tcW w:w="2924" w:type="dxa"/>
          </w:tcPr>
          <w:p w14:paraId="397C33E8" w14:textId="77777777" w:rsidR="003A55D4" w:rsidRPr="00BF4928" w:rsidRDefault="003A55D4" w:rsidP="00B21456">
            <w:pPr>
              <w:pStyle w:val="maintext"/>
              <w:ind w:firstLineChars="0" w:firstLine="0"/>
              <w:jc w:val="center"/>
              <w:rPr>
                <w:lang w:eastAsia="ko-KR"/>
              </w:rPr>
            </w:pPr>
            <w:r>
              <w:rPr>
                <w:rFonts w:hint="eastAsia"/>
                <w:lang w:eastAsia="ko-KR"/>
              </w:rPr>
              <w:t>0</w:t>
            </w:r>
            <w:r>
              <w:rPr>
                <w:lang w:eastAsia="ko-KR"/>
              </w:rPr>
              <w:t>.001</w:t>
            </w:r>
          </w:p>
        </w:tc>
      </w:tr>
      <w:tr w:rsidR="003A55D4" w14:paraId="074F8CBB" w14:textId="77777777" w:rsidTr="00B21456">
        <w:trPr>
          <w:jc w:val="center"/>
        </w:trPr>
        <w:tc>
          <w:tcPr>
            <w:tcW w:w="4022" w:type="dxa"/>
          </w:tcPr>
          <w:p w14:paraId="6A6AD10F" w14:textId="77777777" w:rsidR="003A55D4" w:rsidRPr="00BF4928" w:rsidRDefault="003A55D4" w:rsidP="00B21456">
            <w:pPr>
              <w:pStyle w:val="maintext"/>
              <w:ind w:firstLineChars="0" w:firstLine="0"/>
              <w:jc w:val="center"/>
              <w:rPr>
                <w:lang w:eastAsia="ko-KR"/>
              </w:rPr>
            </w:pPr>
            <w:r>
              <w:rPr>
                <w:rFonts w:hint="eastAsia"/>
                <w:lang w:eastAsia="ko-KR"/>
              </w:rPr>
              <w:t>L</w:t>
            </w:r>
            <w:r>
              <w:rPr>
                <w:lang w:eastAsia="ko-KR"/>
              </w:rPr>
              <w:t>oss function</w:t>
            </w:r>
          </w:p>
        </w:tc>
        <w:tc>
          <w:tcPr>
            <w:tcW w:w="2924" w:type="dxa"/>
          </w:tcPr>
          <w:p w14:paraId="1EE30BFC" w14:textId="77777777" w:rsidR="003A55D4" w:rsidRPr="00BF4928" w:rsidRDefault="003A55D4" w:rsidP="00B21456">
            <w:pPr>
              <w:pStyle w:val="maintext"/>
              <w:ind w:firstLineChars="0" w:firstLine="0"/>
              <w:jc w:val="center"/>
              <w:rPr>
                <w:lang w:eastAsia="ko-KR"/>
              </w:rPr>
            </w:pPr>
            <w:r>
              <w:rPr>
                <w:rFonts w:hint="eastAsia"/>
                <w:lang w:eastAsia="ko-KR"/>
              </w:rPr>
              <w:t>M</w:t>
            </w:r>
            <w:r>
              <w:rPr>
                <w:lang w:eastAsia="ko-KR"/>
              </w:rPr>
              <w:t>SE</w:t>
            </w:r>
          </w:p>
        </w:tc>
      </w:tr>
    </w:tbl>
    <w:p w14:paraId="11D68EAB" w14:textId="77777777" w:rsidR="003A55D4" w:rsidRDefault="003A55D4" w:rsidP="003A55D4">
      <w:pPr>
        <w:pStyle w:val="maintext"/>
        <w:ind w:firstLineChars="100" w:firstLine="220"/>
      </w:pPr>
    </w:p>
    <w:p w14:paraId="6F2BFA74" w14:textId="77777777" w:rsidR="003A55D4" w:rsidRDefault="003A55D4" w:rsidP="003A55D4">
      <w:pPr>
        <w:pStyle w:val="3"/>
        <w:spacing w:after="120"/>
      </w:pPr>
      <w:r>
        <w:t xml:space="preserve">Evaluation results on </w:t>
      </w:r>
      <w:r>
        <w:rPr>
          <w:rFonts w:ascii="맑은 고딕" w:eastAsia="맑은 고딕" w:hAnsi="맑은 고딕" w:cs="맑은 고딕" w:hint="eastAsia"/>
        </w:rPr>
        <w:t>C</w:t>
      </w:r>
      <w:r>
        <w:rPr>
          <w:rFonts w:ascii="맑은 고딕" w:eastAsia="맑은 고딕" w:hAnsi="맑은 고딕" w:cs="맑은 고딕"/>
        </w:rPr>
        <w:t>SI prediction</w:t>
      </w:r>
    </w:p>
    <w:p w14:paraId="05342729" w14:textId="276D6D37" w:rsidR="003A55D4" w:rsidRDefault="003A55D4" w:rsidP="003A55D4">
      <w:pPr>
        <w:pStyle w:val="maintext"/>
        <w:ind w:firstLine="440"/>
        <w:rPr>
          <w:lang w:val="en-US"/>
        </w:rPr>
      </w:pPr>
      <w:r>
        <w:rPr>
          <w:rFonts w:hint="eastAsia"/>
          <w:lang w:val="en-US"/>
        </w:rPr>
        <w:t>I</w:t>
      </w:r>
      <w:r>
        <w:rPr>
          <w:lang w:val="en-US"/>
        </w:rPr>
        <w:t xml:space="preserve">n this chapter, we show evaluation results on CSI prediction with sample and hold baseline which stores </w:t>
      </w:r>
      <w:r w:rsidR="00A731DD">
        <w:rPr>
          <w:lang w:val="en-US"/>
        </w:rPr>
        <w:t xml:space="preserve">the </w:t>
      </w:r>
      <w:r>
        <w:rPr>
          <w:lang w:val="en-US"/>
        </w:rPr>
        <w:t xml:space="preserve">nearest historical CSI. </w:t>
      </w:r>
      <w:r>
        <w:rPr>
          <w:rFonts w:hint="eastAsia"/>
          <w:lang w:val="en-US"/>
        </w:rPr>
        <w:t>W</w:t>
      </w:r>
      <w:r>
        <w:rPr>
          <w:lang w:val="en-US"/>
        </w:rPr>
        <w:t xml:space="preserve">e evaluate intermediate KPIs such as NMSE. </w:t>
      </w:r>
      <w:r>
        <w:rPr>
          <w:rFonts w:hint="eastAsia"/>
          <w:lang w:val="en-US"/>
        </w:rPr>
        <w:t>F</w:t>
      </w:r>
      <w:r>
        <w:rPr>
          <w:lang w:val="en-US"/>
        </w:rPr>
        <w:t xml:space="preserve">irstly, we simulate 5 historical CSI information as the input of AI/ML model to </w:t>
      </w:r>
      <w:r w:rsidR="00A731DD">
        <w:rPr>
          <w:lang w:val="en-US"/>
        </w:rPr>
        <w:t>predict</w:t>
      </w:r>
      <w:r>
        <w:rPr>
          <w:lang w:val="en-US"/>
        </w:rPr>
        <w:t xml:space="preserve"> 3 future CSIs. The results show that the AI/ML based prediction method outperforms the baseline. And, it can be confirmed that the performance of AI/ML model is </w:t>
      </w:r>
      <w:r>
        <w:rPr>
          <w:lang w:val="en-US"/>
        </w:rPr>
        <w:lastRenderedPageBreak/>
        <w:t>superior in the results of distant times. In other words, the performance of the baseline rapidly degrades over time.</w:t>
      </w:r>
    </w:p>
    <w:p w14:paraId="3CCEFC7A" w14:textId="773CC68F" w:rsidR="003A55D4" w:rsidRDefault="003A55D4" w:rsidP="003A55D4">
      <w:pPr>
        <w:pStyle w:val="maintext"/>
        <w:ind w:firstLine="440"/>
        <w:rPr>
          <w:lang w:val="en-US"/>
        </w:rPr>
      </w:pPr>
    </w:p>
    <w:p w14:paraId="719A5A33" w14:textId="20F8083C" w:rsidR="00A731DD" w:rsidRPr="00A731DD" w:rsidRDefault="00A731DD" w:rsidP="00A731DD">
      <w:pPr>
        <w:pStyle w:val="a8"/>
        <w:keepNext/>
        <w:spacing w:after="120"/>
        <w:jc w:val="center"/>
      </w:pPr>
      <w:r>
        <w:t xml:space="preserve">Table 9. Evaluation result on CSI prediction with </w:t>
      </w:r>
      <w:r w:rsidR="00A1609D">
        <w:t>5</w:t>
      </w:r>
      <w:r>
        <w:t xml:space="preserve"> historical CSI</w:t>
      </w:r>
    </w:p>
    <w:tbl>
      <w:tblPr>
        <w:tblStyle w:val="a6"/>
        <w:tblW w:w="0" w:type="auto"/>
        <w:tblLook w:val="04A0" w:firstRow="1" w:lastRow="0" w:firstColumn="1" w:lastColumn="0" w:noHBand="0" w:noVBand="1"/>
      </w:tblPr>
      <w:tblGrid>
        <w:gridCol w:w="1390"/>
        <w:gridCol w:w="1582"/>
        <w:gridCol w:w="1200"/>
        <w:gridCol w:w="1493"/>
        <w:gridCol w:w="1289"/>
        <w:gridCol w:w="1546"/>
        <w:gridCol w:w="1236"/>
      </w:tblGrid>
      <w:tr w:rsidR="003A55D4" w14:paraId="02943675" w14:textId="77777777" w:rsidTr="00B21456">
        <w:tc>
          <w:tcPr>
            <w:tcW w:w="1390" w:type="dxa"/>
          </w:tcPr>
          <w:p w14:paraId="6BB8B114" w14:textId="77777777" w:rsidR="003A55D4" w:rsidRDefault="003A55D4" w:rsidP="00B21456">
            <w:pPr>
              <w:pStyle w:val="maintext"/>
              <w:ind w:firstLineChars="0" w:firstLine="0"/>
              <w:rPr>
                <w:lang w:val="en-US"/>
              </w:rPr>
            </w:pPr>
          </w:p>
        </w:tc>
        <w:tc>
          <w:tcPr>
            <w:tcW w:w="2782" w:type="dxa"/>
            <w:gridSpan w:val="2"/>
          </w:tcPr>
          <w:p w14:paraId="276E4786" w14:textId="77777777" w:rsidR="003A55D4" w:rsidRDefault="003A55D4" w:rsidP="00B21456">
            <w:pPr>
              <w:pStyle w:val="maintext"/>
              <w:ind w:firstLineChars="0" w:firstLine="0"/>
              <w:rPr>
                <w:lang w:val="en-US" w:eastAsia="ko-KR"/>
              </w:rPr>
            </w:pPr>
            <w:r>
              <w:rPr>
                <w:rFonts w:hint="eastAsia"/>
                <w:lang w:val="en-US" w:eastAsia="ko-KR"/>
              </w:rPr>
              <w:t>5</w:t>
            </w:r>
            <w:r>
              <w:rPr>
                <w:lang w:val="en-US" w:eastAsia="ko-KR"/>
              </w:rPr>
              <w:t xml:space="preserve">ms </w:t>
            </w:r>
            <w:r>
              <w:rPr>
                <w:rFonts w:hint="eastAsia"/>
                <w:lang w:val="en-US" w:eastAsia="ko-KR"/>
              </w:rPr>
              <w:t>C</w:t>
            </w:r>
            <w:r>
              <w:rPr>
                <w:lang w:val="en-US" w:eastAsia="ko-KR"/>
              </w:rPr>
              <w:t>SI</w:t>
            </w:r>
          </w:p>
        </w:tc>
        <w:tc>
          <w:tcPr>
            <w:tcW w:w="2782" w:type="dxa"/>
            <w:gridSpan w:val="2"/>
          </w:tcPr>
          <w:p w14:paraId="4CBAB1E0" w14:textId="77777777" w:rsidR="003A55D4" w:rsidRDefault="003A55D4" w:rsidP="00B21456">
            <w:pPr>
              <w:pStyle w:val="maintext"/>
              <w:ind w:firstLineChars="0" w:firstLine="0"/>
              <w:rPr>
                <w:lang w:val="en-US"/>
              </w:rPr>
            </w:pPr>
            <w:r>
              <w:rPr>
                <w:rFonts w:hint="eastAsia"/>
                <w:lang w:val="en-US" w:eastAsia="ko-KR"/>
              </w:rPr>
              <w:t>1</w:t>
            </w:r>
            <w:r>
              <w:rPr>
                <w:lang w:val="en-US" w:eastAsia="ko-KR"/>
              </w:rPr>
              <w:t>0ms CSI</w:t>
            </w:r>
          </w:p>
        </w:tc>
        <w:tc>
          <w:tcPr>
            <w:tcW w:w="2782" w:type="dxa"/>
            <w:gridSpan w:val="2"/>
          </w:tcPr>
          <w:p w14:paraId="3146C22E" w14:textId="77777777" w:rsidR="003A55D4" w:rsidRDefault="003A55D4" w:rsidP="00B21456">
            <w:pPr>
              <w:pStyle w:val="maintext"/>
              <w:ind w:firstLineChars="0" w:firstLine="0"/>
              <w:rPr>
                <w:lang w:val="en-US"/>
              </w:rPr>
            </w:pPr>
            <w:r>
              <w:rPr>
                <w:rFonts w:hint="eastAsia"/>
                <w:lang w:val="en-US" w:eastAsia="ko-KR"/>
              </w:rPr>
              <w:t>1</w:t>
            </w:r>
            <w:r>
              <w:rPr>
                <w:lang w:val="en-US" w:eastAsia="ko-KR"/>
              </w:rPr>
              <w:t>5ms CSI</w:t>
            </w:r>
          </w:p>
        </w:tc>
      </w:tr>
      <w:tr w:rsidR="003A55D4" w14:paraId="021B84A8" w14:textId="77777777" w:rsidTr="00B21456">
        <w:tc>
          <w:tcPr>
            <w:tcW w:w="1390" w:type="dxa"/>
          </w:tcPr>
          <w:p w14:paraId="0AF9CE85" w14:textId="77777777" w:rsidR="003A55D4" w:rsidRDefault="003A55D4" w:rsidP="00B21456">
            <w:pPr>
              <w:pStyle w:val="maintext"/>
              <w:ind w:firstLineChars="0" w:firstLine="0"/>
              <w:rPr>
                <w:lang w:val="en-US" w:eastAsia="ko-KR"/>
              </w:rPr>
            </w:pPr>
            <w:r>
              <w:rPr>
                <w:rFonts w:hint="eastAsia"/>
                <w:lang w:val="en-US" w:eastAsia="ko-KR"/>
              </w:rPr>
              <w:t>T</w:t>
            </w:r>
            <w:r>
              <w:rPr>
                <w:lang w:val="en-US" w:eastAsia="ko-KR"/>
              </w:rPr>
              <w:t>ype</w:t>
            </w:r>
          </w:p>
        </w:tc>
        <w:tc>
          <w:tcPr>
            <w:tcW w:w="1582" w:type="dxa"/>
          </w:tcPr>
          <w:p w14:paraId="2C7477A5" w14:textId="77777777" w:rsidR="003A55D4" w:rsidRDefault="003A55D4" w:rsidP="00B21456">
            <w:pPr>
              <w:pStyle w:val="maintext"/>
              <w:ind w:firstLineChars="0" w:firstLine="0"/>
              <w:rPr>
                <w:lang w:val="en-US" w:eastAsia="ko-KR"/>
              </w:rPr>
            </w:pPr>
            <w:r>
              <w:rPr>
                <w:rFonts w:hint="eastAsia"/>
                <w:lang w:val="en-US" w:eastAsia="ko-KR"/>
              </w:rPr>
              <w:t>A</w:t>
            </w:r>
            <w:r>
              <w:rPr>
                <w:lang w:val="en-US" w:eastAsia="ko-KR"/>
              </w:rPr>
              <w:t>I/ML model</w:t>
            </w:r>
          </w:p>
        </w:tc>
        <w:tc>
          <w:tcPr>
            <w:tcW w:w="1200" w:type="dxa"/>
          </w:tcPr>
          <w:p w14:paraId="0B1ECFAC" w14:textId="77777777" w:rsidR="003A55D4" w:rsidRDefault="003A55D4" w:rsidP="00B21456">
            <w:pPr>
              <w:pStyle w:val="maintext"/>
              <w:ind w:firstLineChars="0" w:firstLine="0"/>
              <w:rPr>
                <w:lang w:val="en-US" w:eastAsia="ko-KR"/>
              </w:rPr>
            </w:pPr>
            <w:r>
              <w:rPr>
                <w:rFonts w:hint="eastAsia"/>
                <w:lang w:val="en-US" w:eastAsia="ko-KR"/>
              </w:rPr>
              <w:t>B</w:t>
            </w:r>
            <w:r>
              <w:rPr>
                <w:lang w:val="en-US" w:eastAsia="ko-KR"/>
              </w:rPr>
              <w:t>aseline</w:t>
            </w:r>
          </w:p>
        </w:tc>
        <w:tc>
          <w:tcPr>
            <w:tcW w:w="1493" w:type="dxa"/>
          </w:tcPr>
          <w:p w14:paraId="3811C2CD" w14:textId="77777777" w:rsidR="003A55D4" w:rsidRDefault="003A55D4" w:rsidP="00B21456">
            <w:pPr>
              <w:pStyle w:val="maintext"/>
              <w:ind w:firstLineChars="0" w:firstLine="0"/>
              <w:rPr>
                <w:lang w:val="en-US"/>
              </w:rPr>
            </w:pPr>
            <w:r>
              <w:rPr>
                <w:rFonts w:hint="eastAsia"/>
                <w:lang w:val="en-US" w:eastAsia="ko-KR"/>
              </w:rPr>
              <w:t>A</w:t>
            </w:r>
            <w:r>
              <w:rPr>
                <w:lang w:val="en-US" w:eastAsia="ko-KR"/>
              </w:rPr>
              <w:t>I/ML model</w:t>
            </w:r>
          </w:p>
        </w:tc>
        <w:tc>
          <w:tcPr>
            <w:tcW w:w="1289" w:type="dxa"/>
          </w:tcPr>
          <w:p w14:paraId="1C6B1558" w14:textId="77777777" w:rsidR="003A55D4" w:rsidRDefault="003A55D4" w:rsidP="00B21456">
            <w:pPr>
              <w:pStyle w:val="maintext"/>
              <w:ind w:firstLineChars="0" w:firstLine="0"/>
              <w:rPr>
                <w:lang w:val="en-US"/>
              </w:rPr>
            </w:pPr>
            <w:r>
              <w:rPr>
                <w:rFonts w:hint="eastAsia"/>
                <w:lang w:val="en-US" w:eastAsia="ko-KR"/>
              </w:rPr>
              <w:t>B</w:t>
            </w:r>
            <w:r>
              <w:rPr>
                <w:lang w:val="en-US" w:eastAsia="ko-KR"/>
              </w:rPr>
              <w:t>aseline</w:t>
            </w:r>
          </w:p>
        </w:tc>
        <w:tc>
          <w:tcPr>
            <w:tcW w:w="1546" w:type="dxa"/>
          </w:tcPr>
          <w:p w14:paraId="531E8B1D" w14:textId="77777777" w:rsidR="003A55D4" w:rsidRDefault="003A55D4" w:rsidP="00B21456">
            <w:pPr>
              <w:pStyle w:val="maintext"/>
              <w:ind w:firstLineChars="0" w:firstLine="0"/>
              <w:rPr>
                <w:lang w:val="en-US"/>
              </w:rPr>
            </w:pPr>
            <w:r>
              <w:rPr>
                <w:rFonts w:hint="eastAsia"/>
                <w:lang w:val="en-US" w:eastAsia="ko-KR"/>
              </w:rPr>
              <w:t>A</w:t>
            </w:r>
            <w:r>
              <w:rPr>
                <w:lang w:val="en-US" w:eastAsia="ko-KR"/>
              </w:rPr>
              <w:t>I/ML model</w:t>
            </w:r>
          </w:p>
        </w:tc>
        <w:tc>
          <w:tcPr>
            <w:tcW w:w="1236" w:type="dxa"/>
          </w:tcPr>
          <w:p w14:paraId="55CBAF93" w14:textId="77777777" w:rsidR="003A55D4" w:rsidRDefault="003A55D4" w:rsidP="00B21456">
            <w:pPr>
              <w:pStyle w:val="maintext"/>
              <w:ind w:firstLineChars="0" w:firstLine="0"/>
              <w:rPr>
                <w:lang w:val="en-US"/>
              </w:rPr>
            </w:pPr>
            <w:r>
              <w:rPr>
                <w:rFonts w:hint="eastAsia"/>
                <w:lang w:val="en-US" w:eastAsia="ko-KR"/>
              </w:rPr>
              <w:t>B</w:t>
            </w:r>
            <w:r>
              <w:rPr>
                <w:lang w:val="en-US" w:eastAsia="ko-KR"/>
              </w:rPr>
              <w:t>aseline</w:t>
            </w:r>
          </w:p>
        </w:tc>
      </w:tr>
      <w:tr w:rsidR="003A55D4" w14:paraId="49724453" w14:textId="77777777" w:rsidTr="00B21456">
        <w:tc>
          <w:tcPr>
            <w:tcW w:w="1390" w:type="dxa"/>
          </w:tcPr>
          <w:p w14:paraId="74BCC3DF" w14:textId="77777777" w:rsidR="003A55D4" w:rsidRDefault="003A55D4" w:rsidP="00B21456">
            <w:pPr>
              <w:pStyle w:val="maintext"/>
              <w:ind w:firstLineChars="0" w:firstLine="0"/>
              <w:rPr>
                <w:lang w:val="en-US" w:eastAsia="ko-KR"/>
              </w:rPr>
            </w:pPr>
            <w:r>
              <w:rPr>
                <w:rFonts w:hint="eastAsia"/>
                <w:lang w:val="en-US" w:eastAsia="ko-KR"/>
              </w:rPr>
              <w:t>N</w:t>
            </w:r>
            <w:r>
              <w:rPr>
                <w:lang w:val="en-US" w:eastAsia="ko-KR"/>
              </w:rPr>
              <w:t>MSE [dB]</w:t>
            </w:r>
          </w:p>
        </w:tc>
        <w:tc>
          <w:tcPr>
            <w:tcW w:w="1582" w:type="dxa"/>
          </w:tcPr>
          <w:p w14:paraId="08B32D9D" w14:textId="77777777" w:rsidR="003A55D4" w:rsidRDefault="003A55D4" w:rsidP="00B21456">
            <w:pPr>
              <w:pStyle w:val="maintext"/>
              <w:ind w:firstLineChars="0" w:firstLine="0"/>
              <w:rPr>
                <w:lang w:val="en-US"/>
              </w:rPr>
            </w:pPr>
            <w:r w:rsidRPr="00561967">
              <w:rPr>
                <w:lang w:val="en-US"/>
              </w:rPr>
              <w:t>-</w:t>
            </w:r>
            <w:r>
              <w:rPr>
                <w:lang w:val="en-US"/>
              </w:rPr>
              <w:t>6.084</w:t>
            </w:r>
          </w:p>
        </w:tc>
        <w:tc>
          <w:tcPr>
            <w:tcW w:w="1200" w:type="dxa"/>
          </w:tcPr>
          <w:p w14:paraId="5CE9A44B" w14:textId="77777777" w:rsidR="003A55D4" w:rsidRDefault="003A55D4" w:rsidP="00B21456">
            <w:pPr>
              <w:pStyle w:val="maintext"/>
              <w:ind w:firstLineChars="0" w:firstLine="0"/>
              <w:rPr>
                <w:lang w:val="en-US" w:eastAsia="ko-KR"/>
              </w:rPr>
            </w:pPr>
            <w:r>
              <w:rPr>
                <w:lang w:val="en-US" w:eastAsia="ko-KR"/>
              </w:rPr>
              <w:t>0.807</w:t>
            </w:r>
          </w:p>
        </w:tc>
        <w:tc>
          <w:tcPr>
            <w:tcW w:w="1493" w:type="dxa"/>
          </w:tcPr>
          <w:p w14:paraId="0A50BD4C" w14:textId="77777777" w:rsidR="003A55D4" w:rsidRDefault="003A55D4" w:rsidP="00B21456">
            <w:pPr>
              <w:pStyle w:val="maintext"/>
              <w:ind w:firstLineChars="0" w:firstLine="0"/>
              <w:rPr>
                <w:lang w:val="en-US" w:eastAsia="ko-KR"/>
              </w:rPr>
            </w:pPr>
            <w:r>
              <w:rPr>
                <w:rFonts w:hint="eastAsia"/>
                <w:lang w:val="en-US" w:eastAsia="ko-KR"/>
              </w:rPr>
              <w:t>-</w:t>
            </w:r>
            <w:r>
              <w:rPr>
                <w:lang w:val="en-US" w:eastAsia="ko-KR"/>
              </w:rPr>
              <w:t>3.764</w:t>
            </w:r>
          </w:p>
        </w:tc>
        <w:tc>
          <w:tcPr>
            <w:tcW w:w="1289" w:type="dxa"/>
          </w:tcPr>
          <w:p w14:paraId="567ABD3D" w14:textId="77777777" w:rsidR="003A55D4" w:rsidRDefault="003A55D4" w:rsidP="00B21456">
            <w:pPr>
              <w:pStyle w:val="maintext"/>
              <w:ind w:firstLineChars="0" w:firstLine="0"/>
              <w:rPr>
                <w:lang w:val="en-US" w:eastAsia="ko-KR"/>
              </w:rPr>
            </w:pPr>
            <w:r>
              <w:rPr>
                <w:rFonts w:hint="eastAsia"/>
                <w:lang w:val="en-US" w:eastAsia="ko-KR"/>
              </w:rPr>
              <w:t>2</w:t>
            </w:r>
            <w:r>
              <w:rPr>
                <w:lang w:val="en-US" w:eastAsia="ko-KR"/>
              </w:rPr>
              <w:t>.796</w:t>
            </w:r>
          </w:p>
        </w:tc>
        <w:tc>
          <w:tcPr>
            <w:tcW w:w="1546" w:type="dxa"/>
          </w:tcPr>
          <w:p w14:paraId="3DBAA294" w14:textId="77777777" w:rsidR="003A55D4" w:rsidRDefault="003A55D4" w:rsidP="00B21456">
            <w:pPr>
              <w:pStyle w:val="maintext"/>
              <w:ind w:firstLineChars="0" w:firstLine="0"/>
              <w:rPr>
                <w:lang w:val="en-US" w:eastAsia="ko-KR"/>
              </w:rPr>
            </w:pPr>
            <w:r>
              <w:rPr>
                <w:rFonts w:hint="eastAsia"/>
                <w:lang w:val="en-US" w:eastAsia="ko-KR"/>
              </w:rPr>
              <w:t>-</w:t>
            </w:r>
            <w:r>
              <w:rPr>
                <w:lang w:val="en-US" w:eastAsia="ko-KR"/>
              </w:rPr>
              <w:t>2.674</w:t>
            </w:r>
          </w:p>
        </w:tc>
        <w:tc>
          <w:tcPr>
            <w:tcW w:w="1236" w:type="dxa"/>
          </w:tcPr>
          <w:p w14:paraId="3BFBE44D" w14:textId="77777777" w:rsidR="003A55D4" w:rsidRDefault="003A55D4" w:rsidP="00B21456">
            <w:pPr>
              <w:pStyle w:val="maintext"/>
              <w:ind w:firstLineChars="0" w:firstLine="0"/>
              <w:rPr>
                <w:lang w:val="en-US" w:eastAsia="ko-KR"/>
              </w:rPr>
            </w:pPr>
            <w:r>
              <w:rPr>
                <w:lang w:val="en-US" w:eastAsia="ko-KR"/>
              </w:rPr>
              <w:t>3.509</w:t>
            </w:r>
          </w:p>
        </w:tc>
      </w:tr>
    </w:tbl>
    <w:p w14:paraId="3FB402A3" w14:textId="77777777" w:rsidR="003A55D4" w:rsidRDefault="003A55D4" w:rsidP="003A55D4">
      <w:pPr>
        <w:pStyle w:val="maintext"/>
        <w:ind w:firstLine="440"/>
        <w:rPr>
          <w:lang w:val="en-US"/>
        </w:rPr>
      </w:pPr>
    </w:p>
    <w:p w14:paraId="77D602ED" w14:textId="2C039F10" w:rsidR="003A55D4" w:rsidRDefault="003A55D4" w:rsidP="003A55D4">
      <w:pPr>
        <w:pStyle w:val="maintext"/>
        <w:ind w:firstLineChars="0" w:firstLine="0"/>
        <w:rPr>
          <w:b/>
          <w:lang w:val="en-US"/>
        </w:rPr>
      </w:pPr>
      <w:r w:rsidRPr="00696DC1">
        <w:rPr>
          <w:b/>
          <w:lang w:val="en-US"/>
        </w:rPr>
        <w:t>Observation</w:t>
      </w:r>
      <w:r>
        <w:rPr>
          <w:b/>
          <w:lang w:val="en-US"/>
        </w:rPr>
        <w:t xml:space="preserve"> </w:t>
      </w:r>
      <w:r w:rsidRPr="00696DC1">
        <w:rPr>
          <w:b/>
          <w:lang w:val="en-US"/>
        </w:rPr>
        <w:t>1</w:t>
      </w:r>
      <w:r w:rsidR="00A731DD">
        <w:rPr>
          <w:b/>
          <w:lang w:val="en-US"/>
        </w:rPr>
        <w:t>5</w:t>
      </w:r>
      <w:r>
        <w:rPr>
          <w:b/>
          <w:lang w:val="en-US"/>
        </w:rPr>
        <w:t>:</w:t>
      </w:r>
      <w:r w:rsidRPr="00696DC1">
        <w:rPr>
          <w:b/>
          <w:lang w:val="en-US"/>
        </w:rPr>
        <w:t xml:space="preserve">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 improves performance compared to the baseline</w:t>
      </w:r>
      <w:r w:rsidRPr="00696DC1">
        <w:rPr>
          <w:rFonts w:hint="eastAsia"/>
          <w:b/>
          <w:lang w:val="en-US"/>
        </w:rPr>
        <w:t>.</w:t>
      </w:r>
    </w:p>
    <w:p w14:paraId="683B2486" w14:textId="77777777" w:rsidR="003A55D4" w:rsidRPr="00667B1B" w:rsidRDefault="003A55D4" w:rsidP="003A55D4">
      <w:pPr>
        <w:pStyle w:val="maintext"/>
        <w:ind w:firstLine="440"/>
        <w:rPr>
          <w:lang w:val="en-US"/>
        </w:rPr>
      </w:pPr>
    </w:p>
    <w:p w14:paraId="3FF50E35" w14:textId="77777777" w:rsidR="003A55D4" w:rsidRPr="00E5775C" w:rsidRDefault="003A55D4" w:rsidP="003A55D4">
      <w:pPr>
        <w:pStyle w:val="3"/>
        <w:spacing w:after="120"/>
        <w:rPr>
          <w:rFonts w:eastAsia="맑은 고딕"/>
        </w:rPr>
      </w:pPr>
      <w:r>
        <w:t>Evaluation results changing the number of</w:t>
      </w:r>
      <w:r w:rsidRPr="00E5775C">
        <w:t xml:space="preserve"> historical</w:t>
      </w:r>
      <w:r>
        <w:t xml:space="preserve"> CSI</w:t>
      </w:r>
    </w:p>
    <w:p w14:paraId="372EE5D0" w14:textId="69F646F0" w:rsidR="003A55D4" w:rsidRDefault="00A731DD" w:rsidP="003A55D4">
      <w:pPr>
        <w:pStyle w:val="maintext"/>
        <w:ind w:firstLine="440"/>
        <w:rPr>
          <w:lang w:val="en-US"/>
        </w:rPr>
      </w:pPr>
      <w:r>
        <w:rPr>
          <w:lang w:val="en-US"/>
        </w:rPr>
        <w:t>The next</w:t>
      </w:r>
      <w:r w:rsidR="003A55D4" w:rsidRPr="00994036">
        <w:rPr>
          <w:lang w:val="en-US"/>
        </w:rPr>
        <w:t xml:space="preserve"> results show </w:t>
      </w:r>
      <w:r>
        <w:rPr>
          <w:lang w:val="en-US"/>
        </w:rPr>
        <w:t xml:space="preserve">the </w:t>
      </w:r>
      <w:r w:rsidR="003A55D4" w:rsidRPr="00994036">
        <w:rPr>
          <w:lang w:val="en-US"/>
        </w:rPr>
        <w:t>performance of AI/ML based CSI prediction while changing the number of CSI information used as input of AI/ML model. According to the results, if more CSI input</w:t>
      </w:r>
      <w:r w:rsidR="003A55D4">
        <w:rPr>
          <w:lang w:val="en-US"/>
        </w:rPr>
        <w:t>s</w:t>
      </w:r>
      <w:r w:rsidR="003A55D4" w:rsidRPr="00994036">
        <w:rPr>
          <w:lang w:val="en-US"/>
        </w:rPr>
        <w:t xml:space="preserve"> </w:t>
      </w:r>
      <w:r w:rsidR="003A55D4">
        <w:rPr>
          <w:lang w:val="en-US"/>
        </w:rPr>
        <w:t>are</w:t>
      </w:r>
      <w:r w:rsidR="003A55D4" w:rsidRPr="00994036">
        <w:rPr>
          <w:lang w:val="en-US"/>
        </w:rPr>
        <w:t xml:space="preserve"> given, the performance of AI/ML prediction model increases.</w:t>
      </w:r>
    </w:p>
    <w:p w14:paraId="1D333F3F" w14:textId="4A474FEB" w:rsidR="003A55D4" w:rsidRDefault="003A55D4" w:rsidP="003A55D4">
      <w:pPr>
        <w:pStyle w:val="maintext"/>
        <w:ind w:firstLine="440"/>
        <w:rPr>
          <w:lang w:val="en-US"/>
        </w:rPr>
      </w:pPr>
    </w:p>
    <w:p w14:paraId="2CD1BC32" w14:textId="2F7E1299" w:rsidR="00A731DD" w:rsidRPr="00A731DD" w:rsidRDefault="00A731DD" w:rsidP="00A731DD">
      <w:pPr>
        <w:pStyle w:val="a8"/>
        <w:keepNext/>
        <w:spacing w:after="120"/>
        <w:jc w:val="center"/>
      </w:pPr>
      <w:r>
        <w:t>Table 10. Evaluation result on AI/ML based CSI prediction with various number of historical CSI</w:t>
      </w:r>
    </w:p>
    <w:tbl>
      <w:tblPr>
        <w:tblStyle w:val="a6"/>
        <w:tblW w:w="0" w:type="auto"/>
        <w:jc w:val="center"/>
        <w:tblLook w:val="04A0" w:firstRow="1" w:lastRow="0" w:firstColumn="1" w:lastColumn="0" w:noHBand="0" w:noVBand="1"/>
      </w:tblPr>
      <w:tblGrid>
        <w:gridCol w:w="1390"/>
        <w:gridCol w:w="1391"/>
        <w:gridCol w:w="1391"/>
        <w:gridCol w:w="1391"/>
        <w:gridCol w:w="1391"/>
        <w:gridCol w:w="1391"/>
        <w:gridCol w:w="1391"/>
      </w:tblGrid>
      <w:tr w:rsidR="003A55D4" w14:paraId="01DDD8D3" w14:textId="77777777" w:rsidTr="00B21456">
        <w:trPr>
          <w:jc w:val="center"/>
        </w:trPr>
        <w:tc>
          <w:tcPr>
            <w:tcW w:w="1390" w:type="dxa"/>
          </w:tcPr>
          <w:p w14:paraId="520E0FD4" w14:textId="77777777" w:rsidR="003A55D4" w:rsidRDefault="003A55D4" w:rsidP="00B21456">
            <w:pPr>
              <w:pStyle w:val="maintext"/>
              <w:ind w:firstLineChars="0" w:firstLine="0"/>
              <w:rPr>
                <w:lang w:val="en-US"/>
              </w:rPr>
            </w:pPr>
          </w:p>
        </w:tc>
        <w:tc>
          <w:tcPr>
            <w:tcW w:w="2782" w:type="dxa"/>
            <w:gridSpan w:val="2"/>
          </w:tcPr>
          <w:p w14:paraId="00821DD9" w14:textId="77777777" w:rsidR="003A55D4" w:rsidRDefault="003A55D4" w:rsidP="00B21456">
            <w:pPr>
              <w:pStyle w:val="maintext"/>
              <w:ind w:firstLineChars="0" w:firstLine="0"/>
              <w:rPr>
                <w:lang w:val="en-US" w:eastAsia="ko-KR"/>
              </w:rPr>
            </w:pPr>
            <w:r>
              <w:rPr>
                <w:rFonts w:hint="eastAsia"/>
                <w:lang w:val="en-US" w:eastAsia="ko-KR"/>
              </w:rPr>
              <w:t>5</w:t>
            </w:r>
            <w:r>
              <w:rPr>
                <w:lang w:val="en-US" w:eastAsia="ko-KR"/>
              </w:rPr>
              <w:t xml:space="preserve">ms </w:t>
            </w:r>
            <w:r>
              <w:rPr>
                <w:rFonts w:hint="eastAsia"/>
                <w:lang w:val="en-US" w:eastAsia="ko-KR"/>
              </w:rPr>
              <w:t>C</w:t>
            </w:r>
            <w:r>
              <w:rPr>
                <w:lang w:val="en-US" w:eastAsia="ko-KR"/>
              </w:rPr>
              <w:t>SI</w:t>
            </w:r>
          </w:p>
        </w:tc>
        <w:tc>
          <w:tcPr>
            <w:tcW w:w="2782" w:type="dxa"/>
            <w:gridSpan w:val="2"/>
          </w:tcPr>
          <w:p w14:paraId="1ABFBB8A" w14:textId="77777777" w:rsidR="003A55D4" w:rsidRDefault="003A55D4" w:rsidP="00B21456">
            <w:pPr>
              <w:pStyle w:val="maintext"/>
              <w:ind w:firstLineChars="0" w:firstLine="0"/>
              <w:rPr>
                <w:lang w:val="en-US"/>
              </w:rPr>
            </w:pPr>
            <w:r>
              <w:rPr>
                <w:rFonts w:hint="eastAsia"/>
                <w:lang w:val="en-US" w:eastAsia="ko-KR"/>
              </w:rPr>
              <w:t>1</w:t>
            </w:r>
            <w:r>
              <w:rPr>
                <w:lang w:val="en-US" w:eastAsia="ko-KR"/>
              </w:rPr>
              <w:t xml:space="preserve">0ms </w:t>
            </w:r>
            <w:r>
              <w:rPr>
                <w:rFonts w:hint="eastAsia"/>
                <w:lang w:val="en-US" w:eastAsia="ko-KR"/>
              </w:rPr>
              <w:t>C</w:t>
            </w:r>
            <w:r>
              <w:rPr>
                <w:lang w:val="en-US" w:eastAsia="ko-KR"/>
              </w:rPr>
              <w:t>SI</w:t>
            </w:r>
          </w:p>
        </w:tc>
        <w:tc>
          <w:tcPr>
            <w:tcW w:w="2782" w:type="dxa"/>
            <w:gridSpan w:val="2"/>
          </w:tcPr>
          <w:p w14:paraId="488A6F55" w14:textId="77777777" w:rsidR="003A55D4" w:rsidRDefault="003A55D4" w:rsidP="00B21456">
            <w:pPr>
              <w:pStyle w:val="maintext"/>
              <w:ind w:firstLineChars="0" w:firstLine="0"/>
              <w:rPr>
                <w:lang w:val="en-US"/>
              </w:rPr>
            </w:pPr>
            <w:r>
              <w:rPr>
                <w:rFonts w:hint="eastAsia"/>
                <w:lang w:val="en-US" w:eastAsia="ko-KR"/>
              </w:rPr>
              <w:t>1</w:t>
            </w:r>
            <w:r>
              <w:rPr>
                <w:lang w:val="en-US" w:eastAsia="ko-KR"/>
              </w:rPr>
              <w:t xml:space="preserve">5ms </w:t>
            </w:r>
            <w:r>
              <w:rPr>
                <w:rFonts w:hint="eastAsia"/>
                <w:lang w:val="en-US" w:eastAsia="ko-KR"/>
              </w:rPr>
              <w:t>C</w:t>
            </w:r>
            <w:r>
              <w:rPr>
                <w:lang w:val="en-US" w:eastAsia="ko-KR"/>
              </w:rPr>
              <w:t>SI</w:t>
            </w:r>
          </w:p>
        </w:tc>
      </w:tr>
      <w:tr w:rsidR="003A55D4" w14:paraId="5EACD2EA" w14:textId="77777777" w:rsidTr="00B21456">
        <w:trPr>
          <w:jc w:val="center"/>
        </w:trPr>
        <w:tc>
          <w:tcPr>
            <w:tcW w:w="1390" w:type="dxa"/>
          </w:tcPr>
          <w:p w14:paraId="36D3D6A4" w14:textId="77777777" w:rsidR="003A55D4" w:rsidRDefault="003A55D4" w:rsidP="00B21456">
            <w:pPr>
              <w:pStyle w:val="maintext"/>
              <w:ind w:firstLineChars="0" w:firstLine="0"/>
              <w:rPr>
                <w:lang w:val="en-US" w:eastAsia="ko-KR"/>
              </w:rPr>
            </w:pPr>
            <w:r>
              <w:rPr>
                <w:rFonts w:hint="eastAsia"/>
                <w:lang w:val="en-US" w:eastAsia="ko-KR"/>
              </w:rPr>
              <w:t>T</w:t>
            </w:r>
            <w:r>
              <w:rPr>
                <w:lang w:val="en-US" w:eastAsia="ko-KR"/>
              </w:rPr>
              <w:t>ype</w:t>
            </w:r>
          </w:p>
        </w:tc>
        <w:tc>
          <w:tcPr>
            <w:tcW w:w="1391" w:type="dxa"/>
          </w:tcPr>
          <w:p w14:paraId="77DE3010" w14:textId="77777777" w:rsidR="003A55D4" w:rsidRDefault="003A55D4" w:rsidP="00B21456">
            <w:pPr>
              <w:pStyle w:val="maintext"/>
              <w:ind w:firstLineChars="0" w:firstLine="0"/>
              <w:rPr>
                <w:lang w:val="en-US" w:eastAsia="ko-KR"/>
              </w:rPr>
            </w:pPr>
            <w:r>
              <w:rPr>
                <w:lang w:val="en-US" w:eastAsia="ko-KR"/>
              </w:rPr>
              <w:t>5 samples</w:t>
            </w:r>
          </w:p>
        </w:tc>
        <w:tc>
          <w:tcPr>
            <w:tcW w:w="1391" w:type="dxa"/>
          </w:tcPr>
          <w:p w14:paraId="21E6C888" w14:textId="77777777" w:rsidR="003A55D4" w:rsidRDefault="003A55D4" w:rsidP="00B21456">
            <w:pPr>
              <w:pStyle w:val="maintext"/>
              <w:ind w:firstLineChars="0" w:firstLine="0"/>
              <w:rPr>
                <w:lang w:val="en-US" w:eastAsia="ko-KR"/>
              </w:rPr>
            </w:pPr>
            <w:r>
              <w:rPr>
                <w:lang w:val="en-US" w:eastAsia="ko-KR"/>
              </w:rPr>
              <w:t>10 samples</w:t>
            </w:r>
          </w:p>
        </w:tc>
        <w:tc>
          <w:tcPr>
            <w:tcW w:w="1391" w:type="dxa"/>
          </w:tcPr>
          <w:p w14:paraId="2DA7C07B" w14:textId="77777777" w:rsidR="003A55D4" w:rsidRDefault="003A55D4" w:rsidP="00B21456">
            <w:pPr>
              <w:pStyle w:val="maintext"/>
              <w:ind w:firstLineChars="0" w:firstLine="0"/>
              <w:rPr>
                <w:lang w:val="en-US"/>
              </w:rPr>
            </w:pPr>
            <w:r>
              <w:rPr>
                <w:lang w:val="en-US" w:eastAsia="ko-KR"/>
              </w:rPr>
              <w:t>5 samples</w:t>
            </w:r>
          </w:p>
        </w:tc>
        <w:tc>
          <w:tcPr>
            <w:tcW w:w="1391" w:type="dxa"/>
          </w:tcPr>
          <w:p w14:paraId="178FF592" w14:textId="77777777" w:rsidR="003A55D4" w:rsidRDefault="003A55D4" w:rsidP="00B21456">
            <w:pPr>
              <w:pStyle w:val="maintext"/>
              <w:ind w:firstLineChars="0" w:firstLine="0"/>
              <w:rPr>
                <w:lang w:val="en-US"/>
              </w:rPr>
            </w:pPr>
            <w:r>
              <w:rPr>
                <w:lang w:val="en-US" w:eastAsia="ko-KR"/>
              </w:rPr>
              <w:t>10 samples</w:t>
            </w:r>
          </w:p>
        </w:tc>
        <w:tc>
          <w:tcPr>
            <w:tcW w:w="1391" w:type="dxa"/>
          </w:tcPr>
          <w:p w14:paraId="08CC8F13" w14:textId="77777777" w:rsidR="003A55D4" w:rsidRDefault="003A55D4" w:rsidP="00B21456">
            <w:pPr>
              <w:pStyle w:val="maintext"/>
              <w:ind w:firstLineChars="0" w:firstLine="0"/>
              <w:rPr>
                <w:lang w:val="en-US"/>
              </w:rPr>
            </w:pPr>
            <w:r>
              <w:rPr>
                <w:lang w:val="en-US" w:eastAsia="ko-KR"/>
              </w:rPr>
              <w:t>5 samples</w:t>
            </w:r>
          </w:p>
        </w:tc>
        <w:tc>
          <w:tcPr>
            <w:tcW w:w="1391" w:type="dxa"/>
          </w:tcPr>
          <w:p w14:paraId="2A9985C0" w14:textId="77777777" w:rsidR="003A55D4" w:rsidRDefault="003A55D4" w:rsidP="00B21456">
            <w:pPr>
              <w:pStyle w:val="maintext"/>
              <w:ind w:firstLineChars="0" w:firstLine="0"/>
              <w:rPr>
                <w:lang w:val="en-US"/>
              </w:rPr>
            </w:pPr>
            <w:r>
              <w:rPr>
                <w:lang w:val="en-US" w:eastAsia="ko-KR"/>
              </w:rPr>
              <w:t>10 samples</w:t>
            </w:r>
          </w:p>
        </w:tc>
      </w:tr>
      <w:tr w:rsidR="003A55D4" w14:paraId="21990373" w14:textId="77777777" w:rsidTr="00B21456">
        <w:trPr>
          <w:jc w:val="center"/>
        </w:trPr>
        <w:tc>
          <w:tcPr>
            <w:tcW w:w="1390" w:type="dxa"/>
          </w:tcPr>
          <w:p w14:paraId="272455BE" w14:textId="77777777" w:rsidR="003A55D4" w:rsidRDefault="003A55D4" w:rsidP="00B21456">
            <w:pPr>
              <w:pStyle w:val="maintext"/>
              <w:ind w:firstLineChars="0" w:firstLine="0"/>
              <w:rPr>
                <w:lang w:val="en-US" w:eastAsia="ko-KR"/>
              </w:rPr>
            </w:pPr>
            <w:r>
              <w:rPr>
                <w:rFonts w:hint="eastAsia"/>
                <w:lang w:val="en-US" w:eastAsia="ko-KR"/>
              </w:rPr>
              <w:t>N</w:t>
            </w:r>
            <w:r>
              <w:rPr>
                <w:lang w:val="en-US" w:eastAsia="ko-KR"/>
              </w:rPr>
              <w:t>MSE [dB]</w:t>
            </w:r>
          </w:p>
        </w:tc>
        <w:tc>
          <w:tcPr>
            <w:tcW w:w="1391" w:type="dxa"/>
          </w:tcPr>
          <w:p w14:paraId="37FA21BB" w14:textId="77777777" w:rsidR="003A55D4" w:rsidRDefault="003A55D4" w:rsidP="00B21456">
            <w:pPr>
              <w:pStyle w:val="maintext"/>
              <w:ind w:firstLineChars="0" w:firstLine="0"/>
              <w:rPr>
                <w:lang w:val="en-US"/>
              </w:rPr>
            </w:pPr>
            <w:r w:rsidRPr="00561967">
              <w:rPr>
                <w:lang w:val="en-US"/>
              </w:rPr>
              <w:t>-</w:t>
            </w:r>
            <w:r>
              <w:rPr>
                <w:lang w:val="en-US"/>
              </w:rPr>
              <w:t>6.084</w:t>
            </w:r>
          </w:p>
        </w:tc>
        <w:tc>
          <w:tcPr>
            <w:tcW w:w="1391" w:type="dxa"/>
          </w:tcPr>
          <w:p w14:paraId="11ECD642" w14:textId="77777777" w:rsidR="003A55D4" w:rsidRDefault="003A55D4" w:rsidP="00B21456">
            <w:pPr>
              <w:pStyle w:val="maintext"/>
              <w:ind w:firstLineChars="0" w:firstLine="0"/>
              <w:rPr>
                <w:lang w:val="en-US" w:eastAsia="ko-KR"/>
              </w:rPr>
            </w:pPr>
            <w:r>
              <w:rPr>
                <w:rFonts w:hint="eastAsia"/>
                <w:lang w:val="en-US" w:eastAsia="ko-KR"/>
              </w:rPr>
              <w:t>-</w:t>
            </w:r>
            <w:r>
              <w:rPr>
                <w:lang w:val="en-US" w:eastAsia="ko-KR"/>
              </w:rPr>
              <w:t>7.835</w:t>
            </w:r>
          </w:p>
        </w:tc>
        <w:tc>
          <w:tcPr>
            <w:tcW w:w="1391" w:type="dxa"/>
          </w:tcPr>
          <w:p w14:paraId="45E454DA" w14:textId="77777777" w:rsidR="003A55D4" w:rsidRDefault="003A55D4" w:rsidP="00B21456">
            <w:pPr>
              <w:pStyle w:val="maintext"/>
              <w:ind w:firstLineChars="0" w:firstLine="0"/>
              <w:rPr>
                <w:lang w:val="en-US" w:eastAsia="ko-KR"/>
              </w:rPr>
            </w:pPr>
            <w:r>
              <w:rPr>
                <w:rFonts w:hint="eastAsia"/>
                <w:lang w:val="en-US" w:eastAsia="ko-KR"/>
              </w:rPr>
              <w:t>-</w:t>
            </w:r>
            <w:r>
              <w:rPr>
                <w:lang w:val="en-US" w:eastAsia="ko-KR"/>
              </w:rPr>
              <w:t>3.764</w:t>
            </w:r>
          </w:p>
        </w:tc>
        <w:tc>
          <w:tcPr>
            <w:tcW w:w="1391" w:type="dxa"/>
          </w:tcPr>
          <w:p w14:paraId="639815D8" w14:textId="77777777" w:rsidR="003A55D4" w:rsidRDefault="003A55D4" w:rsidP="00B21456">
            <w:pPr>
              <w:pStyle w:val="maintext"/>
              <w:ind w:firstLineChars="0" w:firstLine="0"/>
              <w:rPr>
                <w:lang w:val="en-US" w:eastAsia="ko-KR"/>
              </w:rPr>
            </w:pPr>
            <w:r>
              <w:rPr>
                <w:rFonts w:hint="eastAsia"/>
                <w:lang w:val="en-US" w:eastAsia="ko-KR"/>
              </w:rPr>
              <w:t>-</w:t>
            </w:r>
            <w:r>
              <w:rPr>
                <w:lang w:val="en-US" w:eastAsia="ko-KR"/>
              </w:rPr>
              <w:t>4.801</w:t>
            </w:r>
          </w:p>
        </w:tc>
        <w:tc>
          <w:tcPr>
            <w:tcW w:w="1391" w:type="dxa"/>
          </w:tcPr>
          <w:p w14:paraId="5C8AF9D3" w14:textId="77777777" w:rsidR="003A55D4" w:rsidRDefault="003A55D4" w:rsidP="00B21456">
            <w:pPr>
              <w:pStyle w:val="maintext"/>
              <w:ind w:firstLineChars="0" w:firstLine="0"/>
              <w:rPr>
                <w:lang w:val="en-US" w:eastAsia="ko-KR"/>
              </w:rPr>
            </w:pPr>
            <w:r>
              <w:rPr>
                <w:rFonts w:hint="eastAsia"/>
                <w:lang w:val="en-US" w:eastAsia="ko-KR"/>
              </w:rPr>
              <w:t>-</w:t>
            </w:r>
            <w:r>
              <w:rPr>
                <w:lang w:val="en-US" w:eastAsia="ko-KR"/>
              </w:rPr>
              <w:t>2.674</w:t>
            </w:r>
          </w:p>
        </w:tc>
        <w:tc>
          <w:tcPr>
            <w:tcW w:w="1391" w:type="dxa"/>
          </w:tcPr>
          <w:p w14:paraId="5A9F053E" w14:textId="77777777" w:rsidR="003A55D4" w:rsidRDefault="003A55D4" w:rsidP="00B21456">
            <w:pPr>
              <w:pStyle w:val="maintext"/>
              <w:ind w:firstLineChars="0" w:firstLine="0"/>
              <w:rPr>
                <w:lang w:val="en-US" w:eastAsia="ko-KR"/>
              </w:rPr>
            </w:pPr>
            <w:r>
              <w:rPr>
                <w:rFonts w:hint="eastAsia"/>
                <w:lang w:val="en-US" w:eastAsia="ko-KR"/>
              </w:rPr>
              <w:t>-</w:t>
            </w:r>
            <w:r>
              <w:rPr>
                <w:lang w:val="en-US" w:eastAsia="ko-KR"/>
              </w:rPr>
              <w:t>3.712</w:t>
            </w:r>
          </w:p>
        </w:tc>
      </w:tr>
    </w:tbl>
    <w:p w14:paraId="06262A26" w14:textId="77777777" w:rsidR="003A55D4" w:rsidRDefault="003A55D4" w:rsidP="003A55D4">
      <w:pPr>
        <w:spacing w:after="120"/>
      </w:pPr>
    </w:p>
    <w:p w14:paraId="012B9F58" w14:textId="38F8668B" w:rsidR="003A55D4" w:rsidRDefault="003A55D4" w:rsidP="003A55D4">
      <w:pPr>
        <w:spacing w:after="120"/>
      </w:pPr>
      <w:r w:rsidRPr="00696DC1">
        <w:rPr>
          <w:rFonts w:hint="eastAsia"/>
          <w:b/>
        </w:rPr>
        <w:t>O</w:t>
      </w:r>
      <w:r w:rsidRPr="00696DC1">
        <w:rPr>
          <w:b/>
        </w:rPr>
        <w:t>bservation</w:t>
      </w:r>
      <w:r>
        <w:rPr>
          <w:b/>
        </w:rPr>
        <w:t xml:space="preserve"> </w:t>
      </w:r>
      <w:r w:rsidR="00A731DD">
        <w:rPr>
          <w:b/>
        </w:rPr>
        <w:t>16</w:t>
      </w:r>
      <w:r>
        <w:rPr>
          <w:b/>
        </w:rPr>
        <w:t>: AI/ML based CSI prediction improves performance as the number of historical input CSIs increase.</w:t>
      </w:r>
    </w:p>
    <w:p w14:paraId="018C948A" w14:textId="77777777" w:rsidR="003A55D4" w:rsidRDefault="003A55D4" w:rsidP="003A55D4">
      <w:pPr>
        <w:pStyle w:val="maintext"/>
        <w:ind w:firstLine="440"/>
        <w:rPr>
          <w:lang w:val="en-US"/>
        </w:rPr>
      </w:pPr>
    </w:p>
    <w:p w14:paraId="092B3400" w14:textId="77777777" w:rsidR="003A55D4" w:rsidRPr="00E5775C" w:rsidRDefault="003A55D4" w:rsidP="003A55D4">
      <w:pPr>
        <w:pStyle w:val="3"/>
        <w:spacing w:after="120"/>
        <w:rPr>
          <w:rFonts w:eastAsia="맑은 고딕"/>
        </w:rPr>
      </w:pPr>
      <w:r>
        <w:t>Evaluation results using eigenvectors as input of model</w:t>
      </w:r>
    </w:p>
    <w:p w14:paraId="59769603" w14:textId="3E316C56" w:rsidR="003A55D4" w:rsidRDefault="00A731DD" w:rsidP="003A55D4">
      <w:pPr>
        <w:pStyle w:val="maintext"/>
        <w:ind w:firstLine="440"/>
        <w:rPr>
          <w:lang w:val="en-US"/>
        </w:rPr>
      </w:pPr>
      <w:r>
        <w:rPr>
          <w:lang w:val="en-US"/>
        </w:rPr>
        <w:t>The next</w:t>
      </w:r>
      <w:r w:rsidR="003A55D4" w:rsidRPr="00994036">
        <w:rPr>
          <w:lang w:val="en-US"/>
        </w:rPr>
        <w:t xml:space="preserve"> results show </w:t>
      </w:r>
      <w:r>
        <w:rPr>
          <w:lang w:val="en-US"/>
        </w:rPr>
        <w:t xml:space="preserve">the </w:t>
      </w:r>
      <w:r w:rsidR="003A55D4" w:rsidRPr="00994036">
        <w:rPr>
          <w:lang w:val="en-US"/>
        </w:rPr>
        <w:t>performance of AI/ML based CSI prediction</w:t>
      </w:r>
      <w:r w:rsidR="003A55D4">
        <w:rPr>
          <w:lang w:val="en-US"/>
        </w:rPr>
        <w:t xml:space="preserve"> using eigenvectors as input of AI/ML model instead of RAW channel matrix. As shown in the results, AI/ML based prediction method outperforms the baseline. However, the degree of improvement of AI/ML model as input of eigenvectors is slightly reduced compared to the AI/ML model as input of </w:t>
      </w:r>
      <w:r>
        <w:rPr>
          <w:lang w:val="en-US"/>
        </w:rPr>
        <w:t xml:space="preserve">the </w:t>
      </w:r>
      <w:r w:rsidR="003A55D4">
        <w:rPr>
          <w:lang w:val="en-US"/>
        </w:rPr>
        <w:t>RAW channel matrix.</w:t>
      </w:r>
    </w:p>
    <w:p w14:paraId="3565D085" w14:textId="2C82C1BB" w:rsidR="003A55D4" w:rsidRDefault="003A55D4" w:rsidP="003A55D4">
      <w:pPr>
        <w:pStyle w:val="maintext"/>
        <w:ind w:firstLine="440"/>
        <w:rPr>
          <w:lang w:val="en-US"/>
        </w:rPr>
      </w:pPr>
    </w:p>
    <w:p w14:paraId="2F4EF79B" w14:textId="4EA4F871" w:rsidR="00A731DD" w:rsidRDefault="00A731DD" w:rsidP="00A731DD">
      <w:pPr>
        <w:pStyle w:val="a8"/>
        <w:keepNext/>
        <w:spacing w:after="120"/>
        <w:jc w:val="center"/>
      </w:pPr>
      <w:r>
        <w:t>Table 11. Evaluation result on CSI prediction using eigenvectors as input</w:t>
      </w:r>
    </w:p>
    <w:tbl>
      <w:tblPr>
        <w:tblStyle w:val="a6"/>
        <w:tblW w:w="0" w:type="auto"/>
        <w:tblLook w:val="04A0" w:firstRow="1" w:lastRow="0" w:firstColumn="1" w:lastColumn="0" w:noHBand="0" w:noVBand="1"/>
      </w:tblPr>
      <w:tblGrid>
        <w:gridCol w:w="1390"/>
        <w:gridCol w:w="1582"/>
        <w:gridCol w:w="1200"/>
        <w:gridCol w:w="1493"/>
        <w:gridCol w:w="1289"/>
        <w:gridCol w:w="1546"/>
        <w:gridCol w:w="1236"/>
      </w:tblGrid>
      <w:tr w:rsidR="003A55D4" w14:paraId="435EC150" w14:textId="77777777" w:rsidTr="00B21456">
        <w:tc>
          <w:tcPr>
            <w:tcW w:w="1390" w:type="dxa"/>
          </w:tcPr>
          <w:p w14:paraId="1DFD607A" w14:textId="77777777" w:rsidR="003A55D4" w:rsidRDefault="003A55D4" w:rsidP="00B21456">
            <w:pPr>
              <w:pStyle w:val="maintext"/>
              <w:ind w:firstLineChars="0" w:firstLine="0"/>
              <w:rPr>
                <w:lang w:val="en-US"/>
              </w:rPr>
            </w:pPr>
          </w:p>
        </w:tc>
        <w:tc>
          <w:tcPr>
            <w:tcW w:w="2782" w:type="dxa"/>
            <w:gridSpan w:val="2"/>
          </w:tcPr>
          <w:p w14:paraId="1C6AD9DA" w14:textId="77777777" w:rsidR="003A55D4" w:rsidRDefault="003A55D4" w:rsidP="00B21456">
            <w:pPr>
              <w:pStyle w:val="maintext"/>
              <w:ind w:firstLineChars="0" w:firstLine="0"/>
              <w:rPr>
                <w:lang w:val="en-US" w:eastAsia="ko-KR"/>
              </w:rPr>
            </w:pPr>
            <w:r>
              <w:rPr>
                <w:rFonts w:hint="eastAsia"/>
                <w:lang w:val="en-US" w:eastAsia="ko-KR"/>
              </w:rPr>
              <w:t>5</w:t>
            </w:r>
            <w:r>
              <w:rPr>
                <w:lang w:val="en-US" w:eastAsia="ko-KR"/>
              </w:rPr>
              <w:t xml:space="preserve">ms </w:t>
            </w:r>
            <w:r>
              <w:rPr>
                <w:rFonts w:hint="eastAsia"/>
                <w:lang w:val="en-US" w:eastAsia="ko-KR"/>
              </w:rPr>
              <w:t>C</w:t>
            </w:r>
            <w:r>
              <w:rPr>
                <w:lang w:val="en-US" w:eastAsia="ko-KR"/>
              </w:rPr>
              <w:t>SI</w:t>
            </w:r>
          </w:p>
        </w:tc>
        <w:tc>
          <w:tcPr>
            <w:tcW w:w="2782" w:type="dxa"/>
            <w:gridSpan w:val="2"/>
          </w:tcPr>
          <w:p w14:paraId="4A343625" w14:textId="77777777" w:rsidR="003A55D4" w:rsidRDefault="003A55D4" w:rsidP="00B21456">
            <w:pPr>
              <w:pStyle w:val="maintext"/>
              <w:ind w:firstLineChars="0" w:firstLine="0"/>
              <w:rPr>
                <w:lang w:val="en-US"/>
              </w:rPr>
            </w:pPr>
            <w:r>
              <w:rPr>
                <w:rFonts w:hint="eastAsia"/>
                <w:lang w:val="en-US" w:eastAsia="ko-KR"/>
              </w:rPr>
              <w:t>1</w:t>
            </w:r>
            <w:r>
              <w:rPr>
                <w:lang w:val="en-US" w:eastAsia="ko-KR"/>
              </w:rPr>
              <w:t>0ms CSI</w:t>
            </w:r>
          </w:p>
        </w:tc>
        <w:tc>
          <w:tcPr>
            <w:tcW w:w="2782" w:type="dxa"/>
            <w:gridSpan w:val="2"/>
          </w:tcPr>
          <w:p w14:paraId="500DFAE3" w14:textId="77777777" w:rsidR="003A55D4" w:rsidRDefault="003A55D4" w:rsidP="00B21456">
            <w:pPr>
              <w:pStyle w:val="maintext"/>
              <w:ind w:firstLineChars="0" w:firstLine="0"/>
              <w:rPr>
                <w:lang w:val="en-US"/>
              </w:rPr>
            </w:pPr>
            <w:r>
              <w:rPr>
                <w:rFonts w:hint="eastAsia"/>
                <w:lang w:val="en-US" w:eastAsia="ko-KR"/>
              </w:rPr>
              <w:t>1</w:t>
            </w:r>
            <w:r>
              <w:rPr>
                <w:lang w:val="en-US" w:eastAsia="ko-KR"/>
              </w:rPr>
              <w:t>5ms CSI</w:t>
            </w:r>
          </w:p>
        </w:tc>
      </w:tr>
      <w:tr w:rsidR="003A55D4" w14:paraId="0F7810F6" w14:textId="77777777" w:rsidTr="00B21456">
        <w:tc>
          <w:tcPr>
            <w:tcW w:w="1390" w:type="dxa"/>
          </w:tcPr>
          <w:p w14:paraId="252AF4A7" w14:textId="77777777" w:rsidR="003A55D4" w:rsidRDefault="003A55D4" w:rsidP="00B21456">
            <w:pPr>
              <w:pStyle w:val="maintext"/>
              <w:ind w:firstLineChars="0" w:firstLine="0"/>
              <w:rPr>
                <w:lang w:val="en-US" w:eastAsia="ko-KR"/>
              </w:rPr>
            </w:pPr>
            <w:r>
              <w:rPr>
                <w:rFonts w:hint="eastAsia"/>
                <w:lang w:val="en-US" w:eastAsia="ko-KR"/>
              </w:rPr>
              <w:t>T</w:t>
            </w:r>
            <w:r>
              <w:rPr>
                <w:lang w:val="en-US" w:eastAsia="ko-KR"/>
              </w:rPr>
              <w:t>ype</w:t>
            </w:r>
          </w:p>
        </w:tc>
        <w:tc>
          <w:tcPr>
            <w:tcW w:w="1582" w:type="dxa"/>
          </w:tcPr>
          <w:p w14:paraId="7BF8754B" w14:textId="77777777" w:rsidR="003A55D4" w:rsidRDefault="003A55D4" w:rsidP="00B21456">
            <w:pPr>
              <w:pStyle w:val="maintext"/>
              <w:ind w:firstLineChars="0" w:firstLine="0"/>
              <w:rPr>
                <w:lang w:val="en-US" w:eastAsia="ko-KR"/>
              </w:rPr>
            </w:pPr>
            <w:r>
              <w:rPr>
                <w:rFonts w:hint="eastAsia"/>
                <w:lang w:val="en-US" w:eastAsia="ko-KR"/>
              </w:rPr>
              <w:t>A</w:t>
            </w:r>
            <w:r>
              <w:rPr>
                <w:lang w:val="en-US" w:eastAsia="ko-KR"/>
              </w:rPr>
              <w:t>I/ML model</w:t>
            </w:r>
          </w:p>
        </w:tc>
        <w:tc>
          <w:tcPr>
            <w:tcW w:w="1200" w:type="dxa"/>
          </w:tcPr>
          <w:p w14:paraId="05B8BB28" w14:textId="77777777" w:rsidR="003A55D4" w:rsidRDefault="003A55D4" w:rsidP="00B21456">
            <w:pPr>
              <w:pStyle w:val="maintext"/>
              <w:ind w:firstLineChars="0" w:firstLine="0"/>
              <w:rPr>
                <w:lang w:val="en-US" w:eastAsia="ko-KR"/>
              </w:rPr>
            </w:pPr>
            <w:r>
              <w:rPr>
                <w:rFonts w:hint="eastAsia"/>
                <w:lang w:val="en-US" w:eastAsia="ko-KR"/>
              </w:rPr>
              <w:t>B</w:t>
            </w:r>
            <w:r>
              <w:rPr>
                <w:lang w:val="en-US" w:eastAsia="ko-KR"/>
              </w:rPr>
              <w:t>aseline</w:t>
            </w:r>
          </w:p>
        </w:tc>
        <w:tc>
          <w:tcPr>
            <w:tcW w:w="1493" w:type="dxa"/>
          </w:tcPr>
          <w:p w14:paraId="1AF09938" w14:textId="77777777" w:rsidR="003A55D4" w:rsidRDefault="003A55D4" w:rsidP="00B21456">
            <w:pPr>
              <w:pStyle w:val="maintext"/>
              <w:ind w:firstLineChars="0" w:firstLine="0"/>
              <w:rPr>
                <w:lang w:val="en-US"/>
              </w:rPr>
            </w:pPr>
            <w:r>
              <w:rPr>
                <w:rFonts w:hint="eastAsia"/>
                <w:lang w:val="en-US" w:eastAsia="ko-KR"/>
              </w:rPr>
              <w:t>A</w:t>
            </w:r>
            <w:r>
              <w:rPr>
                <w:lang w:val="en-US" w:eastAsia="ko-KR"/>
              </w:rPr>
              <w:t>I/ML model</w:t>
            </w:r>
          </w:p>
        </w:tc>
        <w:tc>
          <w:tcPr>
            <w:tcW w:w="1289" w:type="dxa"/>
          </w:tcPr>
          <w:p w14:paraId="1B32A8DA" w14:textId="77777777" w:rsidR="003A55D4" w:rsidRDefault="003A55D4" w:rsidP="00B21456">
            <w:pPr>
              <w:pStyle w:val="maintext"/>
              <w:ind w:firstLineChars="0" w:firstLine="0"/>
              <w:rPr>
                <w:lang w:val="en-US"/>
              </w:rPr>
            </w:pPr>
            <w:r>
              <w:rPr>
                <w:rFonts w:hint="eastAsia"/>
                <w:lang w:val="en-US" w:eastAsia="ko-KR"/>
              </w:rPr>
              <w:t>B</w:t>
            </w:r>
            <w:r>
              <w:rPr>
                <w:lang w:val="en-US" w:eastAsia="ko-KR"/>
              </w:rPr>
              <w:t>aseline</w:t>
            </w:r>
          </w:p>
        </w:tc>
        <w:tc>
          <w:tcPr>
            <w:tcW w:w="1546" w:type="dxa"/>
          </w:tcPr>
          <w:p w14:paraId="01846CD2" w14:textId="77777777" w:rsidR="003A55D4" w:rsidRDefault="003A55D4" w:rsidP="00B21456">
            <w:pPr>
              <w:pStyle w:val="maintext"/>
              <w:ind w:firstLineChars="0" w:firstLine="0"/>
              <w:rPr>
                <w:lang w:val="en-US"/>
              </w:rPr>
            </w:pPr>
            <w:r>
              <w:rPr>
                <w:rFonts w:hint="eastAsia"/>
                <w:lang w:val="en-US" w:eastAsia="ko-KR"/>
              </w:rPr>
              <w:t>A</w:t>
            </w:r>
            <w:r>
              <w:rPr>
                <w:lang w:val="en-US" w:eastAsia="ko-KR"/>
              </w:rPr>
              <w:t>I/ML model</w:t>
            </w:r>
          </w:p>
        </w:tc>
        <w:tc>
          <w:tcPr>
            <w:tcW w:w="1236" w:type="dxa"/>
          </w:tcPr>
          <w:p w14:paraId="504F5B8D" w14:textId="77777777" w:rsidR="003A55D4" w:rsidRDefault="003A55D4" w:rsidP="00B21456">
            <w:pPr>
              <w:pStyle w:val="maintext"/>
              <w:ind w:firstLineChars="0" w:firstLine="0"/>
              <w:rPr>
                <w:lang w:val="en-US"/>
              </w:rPr>
            </w:pPr>
            <w:r>
              <w:rPr>
                <w:rFonts w:hint="eastAsia"/>
                <w:lang w:val="en-US" w:eastAsia="ko-KR"/>
              </w:rPr>
              <w:t>B</w:t>
            </w:r>
            <w:r>
              <w:rPr>
                <w:lang w:val="en-US" w:eastAsia="ko-KR"/>
              </w:rPr>
              <w:t>aseline</w:t>
            </w:r>
          </w:p>
        </w:tc>
      </w:tr>
      <w:tr w:rsidR="003A55D4" w14:paraId="7E57871E" w14:textId="77777777" w:rsidTr="00B21456">
        <w:tc>
          <w:tcPr>
            <w:tcW w:w="1390" w:type="dxa"/>
          </w:tcPr>
          <w:p w14:paraId="0C2F590E" w14:textId="77777777" w:rsidR="003A55D4" w:rsidRDefault="003A55D4" w:rsidP="00B21456">
            <w:pPr>
              <w:pStyle w:val="maintext"/>
              <w:ind w:firstLineChars="0" w:firstLine="0"/>
              <w:rPr>
                <w:lang w:val="en-US" w:eastAsia="ko-KR"/>
              </w:rPr>
            </w:pPr>
            <w:r>
              <w:rPr>
                <w:rFonts w:hint="eastAsia"/>
                <w:lang w:val="en-US" w:eastAsia="ko-KR"/>
              </w:rPr>
              <w:t>N</w:t>
            </w:r>
            <w:r>
              <w:rPr>
                <w:lang w:val="en-US" w:eastAsia="ko-KR"/>
              </w:rPr>
              <w:t>MSE [dB]</w:t>
            </w:r>
          </w:p>
        </w:tc>
        <w:tc>
          <w:tcPr>
            <w:tcW w:w="1582" w:type="dxa"/>
          </w:tcPr>
          <w:p w14:paraId="0F781D98" w14:textId="77777777" w:rsidR="003A55D4" w:rsidRDefault="003A55D4" w:rsidP="00B21456">
            <w:pPr>
              <w:pStyle w:val="maintext"/>
              <w:ind w:firstLineChars="0" w:firstLine="0"/>
              <w:rPr>
                <w:lang w:val="en-US"/>
              </w:rPr>
            </w:pPr>
            <w:r w:rsidRPr="00561967">
              <w:rPr>
                <w:lang w:val="en-US"/>
              </w:rPr>
              <w:t>-</w:t>
            </w:r>
            <w:r>
              <w:rPr>
                <w:lang w:val="en-US"/>
              </w:rPr>
              <w:t>4.871</w:t>
            </w:r>
          </w:p>
        </w:tc>
        <w:tc>
          <w:tcPr>
            <w:tcW w:w="1200" w:type="dxa"/>
          </w:tcPr>
          <w:p w14:paraId="0E1409D8" w14:textId="77777777" w:rsidR="003A55D4" w:rsidRDefault="003A55D4" w:rsidP="00B21456">
            <w:pPr>
              <w:pStyle w:val="maintext"/>
              <w:ind w:firstLineChars="0" w:firstLine="0"/>
              <w:rPr>
                <w:lang w:val="en-US" w:eastAsia="ko-KR"/>
              </w:rPr>
            </w:pPr>
            <w:r>
              <w:rPr>
                <w:lang w:val="en-US" w:eastAsia="ko-KR"/>
              </w:rPr>
              <w:t>-3.642</w:t>
            </w:r>
          </w:p>
        </w:tc>
        <w:tc>
          <w:tcPr>
            <w:tcW w:w="1493" w:type="dxa"/>
          </w:tcPr>
          <w:p w14:paraId="31CA4ABB" w14:textId="77777777" w:rsidR="003A55D4" w:rsidRDefault="003A55D4" w:rsidP="00B21456">
            <w:pPr>
              <w:pStyle w:val="maintext"/>
              <w:ind w:firstLineChars="0" w:firstLine="0"/>
              <w:rPr>
                <w:lang w:val="en-US" w:eastAsia="ko-KR"/>
              </w:rPr>
            </w:pPr>
            <w:r>
              <w:rPr>
                <w:rFonts w:hint="eastAsia"/>
                <w:lang w:val="en-US" w:eastAsia="ko-KR"/>
              </w:rPr>
              <w:t>-</w:t>
            </w:r>
            <w:r>
              <w:rPr>
                <w:lang w:val="en-US" w:eastAsia="ko-KR"/>
              </w:rPr>
              <w:t>3.271</w:t>
            </w:r>
          </w:p>
        </w:tc>
        <w:tc>
          <w:tcPr>
            <w:tcW w:w="1289" w:type="dxa"/>
          </w:tcPr>
          <w:p w14:paraId="38A1C8AB" w14:textId="77777777" w:rsidR="003A55D4" w:rsidRDefault="003A55D4" w:rsidP="00B21456">
            <w:pPr>
              <w:pStyle w:val="maintext"/>
              <w:ind w:firstLineChars="0" w:firstLine="0"/>
              <w:rPr>
                <w:lang w:val="en-US" w:eastAsia="ko-KR"/>
              </w:rPr>
            </w:pPr>
            <w:r>
              <w:rPr>
                <w:lang w:val="en-US" w:eastAsia="ko-KR"/>
              </w:rPr>
              <w:t>-1.745</w:t>
            </w:r>
          </w:p>
        </w:tc>
        <w:tc>
          <w:tcPr>
            <w:tcW w:w="1546" w:type="dxa"/>
          </w:tcPr>
          <w:p w14:paraId="319C0EB4" w14:textId="77777777" w:rsidR="003A55D4" w:rsidRDefault="003A55D4" w:rsidP="00B21456">
            <w:pPr>
              <w:pStyle w:val="maintext"/>
              <w:ind w:firstLineChars="0" w:firstLine="0"/>
              <w:rPr>
                <w:lang w:val="en-US" w:eastAsia="ko-KR"/>
              </w:rPr>
            </w:pPr>
            <w:r>
              <w:rPr>
                <w:rFonts w:hint="eastAsia"/>
                <w:lang w:val="en-US" w:eastAsia="ko-KR"/>
              </w:rPr>
              <w:t>-</w:t>
            </w:r>
            <w:r>
              <w:rPr>
                <w:lang w:val="en-US" w:eastAsia="ko-KR"/>
              </w:rPr>
              <w:t>2.424</w:t>
            </w:r>
          </w:p>
        </w:tc>
        <w:tc>
          <w:tcPr>
            <w:tcW w:w="1236" w:type="dxa"/>
          </w:tcPr>
          <w:p w14:paraId="4AECED47" w14:textId="77777777" w:rsidR="003A55D4" w:rsidRDefault="003A55D4" w:rsidP="00B21456">
            <w:pPr>
              <w:pStyle w:val="maintext"/>
              <w:ind w:firstLineChars="0" w:firstLine="0"/>
              <w:rPr>
                <w:lang w:val="en-US" w:eastAsia="ko-KR"/>
              </w:rPr>
            </w:pPr>
            <w:r>
              <w:rPr>
                <w:lang w:val="en-US" w:eastAsia="ko-KR"/>
              </w:rPr>
              <w:t>-0.699</w:t>
            </w:r>
          </w:p>
        </w:tc>
      </w:tr>
    </w:tbl>
    <w:p w14:paraId="7EE7914A" w14:textId="77777777" w:rsidR="003A55D4" w:rsidRDefault="003A55D4" w:rsidP="003A55D4">
      <w:pPr>
        <w:pStyle w:val="maintext"/>
        <w:ind w:firstLine="440"/>
        <w:rPr>
          <w:lang w:val="en-US"/>
        </w:rPr>
      </w:pPr>
    </w:p>
    <w:p w14:paraId="14BDCCC8" w14:textId="3A3A32A7" w:rsidR="003A55D4" w:rsidRDefault="003A55D4" w:rsidP="003A55D4">
      <w:pPr>
        <w:pStyle w:val="maintext"/>
        <w:ind w:firstLineChars="0" w:firstLine="0"/>
        <w:rPr>
          <w:b/>
          <w:lang w:val="en-US"/>
        </w:rPr>
      </w:pPr>
      <w:r w:rsidRPr="00696DC1">
        <w:rPr>
          <w:b/>
          <w:lang w:val="en-US"/>
        </w:rPr>
        <w:t>Observation</w:t>
      </w:r>
      <w:r>
        <w:rPr>
          <w:b/>
          <w:lang w:val="en-US"/>
        </w:rPr>
        <w:t xml:space="preserve"> </w:t>
      </w:r>
      <w:r w:rsidR="00A731DD">
        <w:rPr>
          <w:b/>
          <w:lang w:val="en-US"/>
        </w:rPr>
        <w:t>17</w:t>
      </w:r>
      <w:r>
        <w:rPr>
          <w:b/>
          <w:lang w:val="en-US"/>
        </w:rPr>
        <w:t>:</w:t>
      </w:r>
      <w:r w:rsidRPr="00696DC1">
        <w:rPr>
          <w:b/>
          <w:lang w:val="en-US"/>
        </w:rPr>
        <w:t xml:space="preserve">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w:t>
      </w:r>
      <w:r>
        <w:rPr>
          <w:b/>
          <w:lang w:val="en-US"/>
        </w:rPr>
        <w:t xml:space="preserve"> as input of eigenvectors</w:t>
      </w:r>
      <w:r w:rsidRPr="00696DC1">
        <w:rPr>
          <w:b/>
          <w:lang w:val="en-US"/>
        </w:rPr>
        <w:t xml:space="preserve"> improves performance compared to the baseline</w:t>
      </w:r>
      <w:r w:rsidRPr="00696DC1">
        <w:rPr>
          <w:rFonts w:hint="eastAsia"/>
          <w:b/>
          <w:lang w:val="en-US"/>
        </w:rPr>
        <w:t>.</w:t>
      </w:r>
      <w:r>
        <w:rPr>
          <w:b/>
          <w:lang w:val="en-US"/>
        </w:rPr>
        <w:t xml:space="preserve"> However, performance improvement is slightly reduced compared to the AI/ML model as input of RAW channel matrix.</w:t>
      </w:r>
    </w:p>
    <w:p w14:paraId="5065C2BD" w14:textId="77777777" w:rsidR="003A55D4" w:rsidRDefault="003A55D4" w:rsidP="003A55D4">
      <w:pPr>
        <w:pStyle w:val="maintext"/>
        <w:ind w:firstLine="440"/>
        <w:rPr>
          <w:lang w:val="en-US"/>
        </w:rPr>
      </w:pPr>
    </w:p>
    <w:p w14:paraId="6AEC9B55" w14:textId="11EC2FCA" w:rsidR="003A55D4" w:rsidRPr="009F34F7" w:rsidRDefault="003A55D4" w:rsidP="003A55D4">
      <w:pPr>
        <w:pStyle w:val="maintext"/>
        <w:ind w:firstLineChars="0" w:firstLine="0"/>
        <w:rPr>
          <w:lang w:val="en-US"/>
        </w:rPr>
      </w:pPr>
      <w:r>
        <w:rPr>
          <w:b/>
          <w:lang w:val="en-US"/>
        </w:rPr>
        <w:t xml:space="preserve">Proposal </w:t>
      </w:r>
      <w:r w:rsidR="00A731DD">
        <w:rPr>
          <w:b/>
          <w:lang w:val="en-US"/>
        </w:rPr>
        <w:t>4</w:t>
      </w:r>
      <w:r>
        <w:rPr>
          <w:b/>
          <w:lang w:val="en-US"/>
        </w:rPr>
        <w:t>:</w:t>
      </w:r>
      <w:r w:rsidRPr="00696DC1">
        <w:rPr>
          <w:b/>
          <w:lang w:val="en-US"/>
        </w:rPr>
        <w:t xml:space="preserve"> </w:t>
      </w:r>
      <w:r>
        <w:rPr>
          <w:b/>
          <w:lang w:val="en-US"/>
        </w:rPr>
        <w:t xml:space="preserve">Further study the impact on different types of input </w:t>
      </w:r>
      <w:r w:rsidR="00A731DD">
        <w:rPr>
          <w:b/>
          <w:lang w:val="en-US"/>
        </w:rPr>
        <w:t>on</w:t>
      </w:r>
      <w:r>
        <w:rPr>
          <w:b/>
          <w:lang w:val="en-US"/>
        </w:rPr>
        <w:t xml:space="preserve"> AI/ML based CSI prediction</w:t>
      </w:r>
    </w:p>
    <w:p w14:paraId="12100172" w14:textId="77777777" w:rsidR="003A55D4" w:rsidRDefault="003A55D4" w:rsidP="003A55D4">
      <w:pPr>
        <w:pStyle w:val="maintext"/>
        <w:ind w:firstLine="440"/>
        <w:rPr>
          <w:lang w:val="en-US"/>
        </w:rPr>
      </w:pPr>
    </w:p>
    <w:p w14:paraId="0B1425BE" w14:textId="2767E1BD" w:rsidR="003A55D4" w:rsidRPr="00E5775C" w:rsidRDefault="003A55D4" w:rsidP="003A55D4">
      <w:pPr>
        <w:pStyle w:val="3"/>
        <w:spacing w:after="120"/>
      </w:pPr>
      <w:r w:rsidRPr="00E5775C">
        <w:rPr>
          <w:rFonts w:eastAsia="맑은 고딕"/>
        </w:rPr>
        <w:t xml:space="preserve">Summary of evaluation results </w:t>
      </w:r>
      <w:r w:rsidR="00E97408">
        <w:rPr>
          <w:rFonts w:eastAsia="맑은 고딕"/>
        </w:rPr>
        <w:t xml:space="preserve">of AI/ML-based CSI prediction </w:t>
      </w:r>
    </w:p>
    <w:p w14:paraId="1EF8ADC3" w14:textId="77777777" w:rsidR="003A55D4" w:rsidRDefault="003A55D4" w:rsidP="003A55D4">
      <w:pPr>
        <w:pStyle w:val="maintext"/>
        <w:ind w:firstLine="440"/>
        <w:rPr>
          <w:lang w:val="en-US"/>
        </w:rPr>
      </w:pPr>
      <w:r>
        <w:rPr>
          <w:lang w:val="en-US"/>
        </w:rPr>
        <w:t>I</w:t>
      </w:r>
      <w:r w:rsidRPr="009D4D9A">
        <w:rPr>
          <w:lang w:val="en-US"/>
        </w:rPr>
        <w:t>n this chapter, according to the initial template d</w:t>
      </w:r>
      <w:r>
        <w:rPr>
          <w:lang w:val="en-US"/>
        </w:rPr>
        <w:t>iscussed</w:t>
      </w:r>
      <w:r w:rsidRPr="009D4D9A">
        <w:rPr>
          <w:lang w:val="en-US"/>
        </w:rPr>
        <w:t xml:space="preserve"> at the last meeting, the initial simulation results described in the previous </w:t>
      </w:r>
      <w:r>
        <w:rPr>
          <w:lang w:val="en-US"/>
        </w:rPr>
        <w:t>sections</w:t>
      </w:r>
      <w:r w:rsidRPr="009D4D9A">
        <w:rPr>
          <w:lang w:val="en-US"/>
        </w:rPr>
        <w:t xml:space="preserve"> are summarized</w:t>
      </w:r>
      <w:r>
        <w:rPr>
          <w:lang w:val="en-US"/>
        </w:rPr>
        <w:t xml:space="preserve"> as follows</w:t>
      </w:r>
      <w:r w:rsidRPr="009D4D9A">
        <w:rPr>
          <w:lang w:val="en-US"/>
        </w:rPr>
        <w:t>.</w:t>
      </w:r>
    </w:p>
    <w:p w14:paraId="452ECD1C" w14:textId="4266F0D3" w:rsidR="003A55D4" w:rsidRDefault="003A55D4" w:rsidP="003A55D4">
      <w:pPr>
        <w:pStyle w:val="maintext"/>
        <w:ind w:firstLine="440"/>
        <w:rPr>
          <w:lang w:val="en-US"/>
        </w:rPr>
      </w:pPr>
    </w:p>
    <w:p w14:paraId="0231A5A6" w14:textId="158F4F1F" w:rsidR="00A731DD" w:rsidRPr="00A731DD" w:rsidRDefault="00A731DD" w:rsidP="00A731DD">
      <w:pPr>
        <w:pStyle w:val="a8"/>
        <w:keepNext/>
        <w:spacing w:after="120"/>
        <w:jc w:val="center"/>
      </w:pPr>
      <w:r w:rsidRPr="00A731DD">
        <w:t xml:space="preserve">Table </w:t>
      </w:r>
      <w:r>
        <w:t>12</w:t>
      </w:r>
      <w:r w:rsidRPr="00A731DD">
        <w:t>. Evaluation results for CSI prediction without model generalization/scalability, [traffic type], [Max rank value], [RU]</w:t>
      </w:r>
    </w:p>
    <w:tbl>
      <w:tblPr>
        <w:tblStyle w:val="a6"/>
        <w:tblW w:w="10485" w:type="dxa"/>
        <w:jc w:val="center"/>
        <w:tblLayout w:type="fixed"/>
        <w:tblLook w:val="04A0" w:firstRow="1" w:lastRow="0" w:firstColumn="1" w:lastColumn="0" w:noHBand="0" w:noVBand="1"/>
      </w:tblPr>
      <w:tblGrid>
        <w:gridCol w:w="1980"/>
        <w:gridCol w:w="2835"/>
        <w:gridCol w:w="2835"/>
        <w:gridCol w:w="2835"/>
      </w:tblGrid>
      <w:tr w:rsidR="00E97408" w:rsidRPr="00E97408" w14:paraId="5A294B56" w14:textId="77777777" w:rsidTr="00B21456">
        <w:trPr>
          <w:jc w:val="center"/>
        </w:trPr>
        <w:tc>
          <w:tcPr>
            <w:tcW w:w="1980" w:type="dxa"/>
          </w:tcPr>
          <w:p w14:paraId="2F7F78A6" w14:textId="77777777" w:rsidR="003A55D4" w:rsidRPr="00E97408" w:rsidRDefault="003A55D4" w:rsidP="00B21456">
            <w:pPr>
              <w:spacing w:after="120"/>
              <w:jc w:val="center"/>
              <w:rPr>
                <w:color w:val="000000" w:themeColor="text1"/>
                <w:sz w:val="20"/>
                <w:szCs w:val="20"/>
              </w:rPr>
            </w:pPr>
          </w:p>
        </w:tc>
        <w:tc>
          <w:tcPr>
            <w:tcW w:w="2835" w:type="dxa"/>
          </w:tcPr>
          <w:p w14:paraId="48444B1A" w14:textId="77777777" w:rsidR="003A55D4" w:rsidRPr="00E97408" w:rsidRDefault="003A55D4" w:rsidP="00B21456">
            <w:pPr>
              <w:spacing w:after="120"/>
              <w:jc w:val="center"/>
              <w:rPr>
                <w:color w:val="000000" w:themeColor="text1"/>
                <w:sz w:val="20"/>
                <w:szCs w:val="20"/>
              </w:rPr>
            </w:pPr>
          </w:p>
        </w:tc>
        <w:tc>
          <w:tcPr>
            <w:tcW w:w="2835" w:type="dxa"/>
          </w:tcPr>
          <w:p w14:paraId="7F01F344" w14:textId="13976F31" w:rsidR="003A55D4" w:rsidRPr="00E97408" w:rsidRDefault="00A731DD" w:rsidP="00B21456">
            <w:pPr>
              <w:spacing w:after="120"/>
              <w:jc w:val="center"/>
              <w:rPr>
                <w:color w:val="000000" w:themeColor="text1"/>
                <w:sz w:val="20"/>
                <w:szCs w:val="20"/>
              </w:rPr>
            </w:pPr>
            <w:r w:rsidRPr="00E97408">
              <w:rPr>
                <w:color w:val="000000" w:themeColor="text1"/>
                <w:sz w:val="20"/>
                <w:szCs w:val="20"/>
              </w:rPr>
              <w:t>ETRI</w:t>
            </w:r>
            <w:r w:rsidR="003A55D4" w:rsidRPr="00E97408">
              <w:rPr>
                <w:color w:val="000000" w:themeColor="text1"/>
                <w:sz w:val="20"/>
                <w:szCs w:val="20"/>
              </w:rPr>
              <w:t xml:space="preserve"> (Section 2.</w:t>
            </w:r>
            <w:r w:rsidR="00197A88" w:rsidRPr="00E97408">
              <w:rPr>
                <w:color w:val="000000" w:themeColor="text1"/>
                <w:sz w:val="20"/>
                <w:szCs w:val="20"/>
              </w:rPr>
              <w:t>3</w:t>
            </w:r>
            <w:r w:rsidR="003A55D4" w:rsidRPr="00E97408">
              <w:rPr>
                <w:color w:val="000000" w:themeColor="text1"/>
                <w:sz w:val="20"/>
                <w:szCs w:val="20"/>
              </w:rPr>
              <w:t>.3)</w:t>
            </w:r>
          </w:p>
        </w:tc>
        <w:tc>
          <w:tcPr>
            <w:tcW w:w="2835" w:type="dxa"/>
          </w:tcPr>
          <w:p w14:paraId="08DE7B35" w14:textId="6EFC6BDF" w:rsidR="003A55D4" w:rsidRPr="00E97408" w:rsidRDefault="00A731DD" w:rsidP="00B21456">
            <w:pPr>
              <w:spacing w:after="120"/>
              <w:jc w:val="center"/>
              <w:rPr>
                <w:color w:val="000000" w:themeColor="text1"/>
                <w:sz w:val="20"/>
                <w:szCs w:val="20"/>
              </w:rPr>
            </w:pPr>
            <w:r w:rsidRPr="00E97408">
              <w:rPr>
                <w:color w:val="000000" w:themeColor="text1"/>
                <w:sz w:val="20"/>
                <w:szCs w:val="20"/>
              </w:rPr>
              <w:t>ETRI</w:t>
            </w:r>
            <w:r w:rsidR="003A55D4" w:rsidRPr="00E97408">
              <w:rPr>
                <w:color w:val="000000" w:themeColor="text1"/>
                <w:sz w:val="20"/>
                <w:szCs w:val="20"/>
              </w:rPr>
              <w:t xml:space="preserve"> (Section 2.</w:t>
            </w:r>
            <w:r w:rsidR="00197A88" w:rsidRPr="00E97408">
              <w:rPr>
                <w:color w:val="000000" w:themeColor="text1"/>
                <w:sz w:val="20"/>
                <w:szCs w:val="20"/>
              </w:rPr>
              <w:t>3</w:t>
            </w:r>
            <w:r w:rsidR="003A55D4" w:rsidRPr="00E97408">
              <w:rPr>
                <w:color w:val="000000" w:themeColor="text1"/>
                <w:sz w:val="20"/>
                <w:szCs w:val="20"/>
              </w:rPr>
              <w:t>.5)</w:t>
            </w:r>
          </w:p>
        </w:tc>
      </w:tr>
      <w:tr w:rsidR="00E97408" w:rsidRPr="00E97408" w14:paraId="54BEF17E" w14:textId="77777777" w:rsidTr="00B21456">
        <w:trPr>
          <w:jc w:val="center"/>
        </w:trPr>
        <w:tc>
          <w:tcPr>
            <w:tcW w:w="1980" w:type="dxa"/>
            <w:vMerge w:val="restart"/>
          </w:tcPr>
          <w:p w14:paraId="7D3C0D16"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AI/ML model description</w:t>
            </w:r>
          </w:p>
        </w:tc>
        <w:tc>
          <w:tcPr>
            <w:tcW w:w="2835" w:type="dxa"/>
          </w:tcPr>
          <w:p w14:paraId="03CF05F3"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AL/ML model backbone</w:t>
            </w:r>
          </w:p>
        </w:tc>
        <w:tc>
          <w:tcPr>
            <w:tcW w:w="2835" w:type="dxa"/>
          </w:tcPr>
          <w:p w14:paraId="3823DF9E"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C</w:t>
            </w:r>
            <w:r w:rsidRPr="00E97408">
              <w:rPr>
                <w:color w:val="000000" w:themeColor="text1"/>
                <w:sz w:val="20"/>
                <w:szCs w:val="20"/>
                <w:lang w:eastAsia="ko-KR"/>
              </w:rPr>
              <w:t>NN</w:t>
            </w:r>
          </w:p>
        </w:tc>
        <w:tc>
          <w:tcPr>
            <w:tcW w:w="2835" w:type="dxa"/>
          </w:tcPr>
          <w:p w14:paraId="53468DE8"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lang w:eastAsia="ko-KR"/>
              </w:rPr>
              <w:t>C</w:t>
            </w:r>
            <w:r w:rsidRPr="00E97408">
              <w:rPr>
                <w:color w:val="000000" w:themeColor="text1"/>
                <w:sz w:val="20"/>
                <w:szCs w:val="20"/>
                <w:lang w:eastAsia="ko-KR"/>
              </w:rPr>
              <w:t>NN</w:t>
            </w:r>
          </w:p>
        </w:tc>
      </w:tr>
      <w:tr w:rsidR="00E97408" w:rsidRPr="00E97408" w14:paraId="1AB1EB3D" w14:textId="77777777" w:rsidTr="00B21456">
        <w:trPr>
          <w:jc w:val="center"/>
        </w:trPr>
        <w:tc>
          <w:tcPr>
            <w:tcW w:w="1980" w:type="dxa"/>
            <w:vMerge/>
          </w:tcPr>
          <w:p w14:paraId="3C436469" w14:textId="77777777" w:rsidR="003A55D4" w:rsidRPr="00E97408" w:rsidRDefault="003A55D4" w:rsidP="00B21456">
            <w:pPr>
              <w:spacing w:after="120"/>
              <w:jc w:val="center"/>
              <w:rPr>
                <w:color w:val="000000" w:themeColor="text1"/>
                <w:sz w:val="20"/>
                <w:szCs w:val="20"/>
              </w:rPr>
            </w:pPr>
          </w:p>
        </w:tc>
        <w:tc>
          <w:tcPr>
            <w:tcW w:w="2835" w:type="dxa"/>
          </w:tcPr>
          <w:p w14:paraId="006FF0BB"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[Pre-processing]</w:t>
            </w:r>
          </w:p>
        </w:tc>
        <w:tc>
          <w:tcPr>
            <w:tcW w:w="2835" w:type="dxa"/>
          </w:tcPr>
          <w:p w14:paraId="6172EE94"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2835" w:type="dxa"/>
          </w:tcPr>
          <w:p w14:paraId="113789E6"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r>
      <w:tr w:rsidR="00E97408" w:rsidRPr="00E97408" w14:paraId="543C5266" w14:textId="77777777" w:rsidTr="00B21456">
        <w:trPr>
          <w:jc w:val="center"/>
        </w:trPr>
        <w:tc>
          <w:tcPr>
            <w:tcW w:w="1980" w:type="dxa"/>
            <w:vMerge/>
          </w:tcPr>
          <w:p w14:paraId="369A3CDB" w14:textId="77777777" w:rsidR="003A55D4" w:rsidRPr="00E97408" w:rsidRDefault="003A55D4" w:rsidP="00B21456">
            <w:pPr>
              <w:spacing w:after="120"/>
              <w:jc w:val="center"/>
              <w:rPr>
                <w:color w:val="000000" w:themeColor="text1"/>
                <w:sz w:val="20"/>
                <w:szCs w:val="20"/>
              </w:rPr>
            </w:pPr>
          </w:p>
        </w:tc>
        <w:tc>
          <w:tcPr>
            <w:tcW w:w="2835" w:type="dxa"/>
          </w:tcPr>
          <w:p w14:paraId="561D7227"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[Post-processing]</w:t>
            </w:r>
          </w:p>
        </w:tc>
        <w:tc>
          <w:tcPr>
            <w:tcW w:w="2835" w:type="dxa"/>
          </w:tcPr>
          <w:p w14:paraId="42B11EC8"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2835" w:type="dxa"/>
          </w:tcPr>
          <w:p w14:paraId="1FF6A59E"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r>
      <w:tr w:rsidR="00E97408" w:rsidRPr="00E97408" w14:paraId="2662F599" w14:textId="77777777" w:rsidTr="00B21456">
        <w:trPr>
          <w:jc w:val="center"/>
        </w:trPr>
        <w:tc>
          <w:tcPr>
            <w:tcW w:w="1980" w:type="dxa"/>
            <w:vMerge/>
          </w:tcPr>
          <w:p w14:paraId="2931EF25" w14:textId="77777777" w:rsidR="003A55D4" w:rsidRPr="00E97408" w:rsidRDefault="003A55D4" w:rsidP="00B21456">
            <w:pPr>
              <w:spacing w:after="120"/>
              <w:jc w:val="center"/>
              <w:rPr>
                <w:color w:val="000000" w:themeColor="text1"/>
                <w:sz w:val="20"/>
                <w:szCs w:val="20"/>
              </w:rPr>
            </w:pPr>
          </w:p>
        </w:tc>
        <w:tc>
          <w:tcPr>
            <w:tcW w:w="2835" w:type="dxa"/>
          </w:tcPr>
          <w:p w14:paraId="7BB01AFB"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FLOPs/M</w:t>
            </w:r>
          </w:p>
        </w:tc>
        <w:tc>
          <w:tcPr>
            <w:tcW w:w="2835" w:type="dxa"/>
          </w:tcPr>
          <w:p w14:paraId="2E080665"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1</w:t>
            </w:r>
            <w:r w:rsidRPr="00E97408">
              <w:rPr>
                <w:color w:val="000000" w:themeColor="text1"/>
                <w:sz w:val="20"/>
                <w:szCs w:val="20"/>
                <w:lang w:eastAsia="ko-KR"/>
              </w:rPr>
              <w:t>6.3M</w:t>
            </w:r>
          </w:p>
        </w:tc>
        <w:tc>
          <w:tcPr>
            <w:tcW w:w="2835" w:type="dxa"/>
          </w:tcPr>
          <w:p w14:paraId="04EA2A3C"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4</w:t>
            </w:r>
            <w:r w:rsidRPr="00E97408">
              <w:rPr>
                <w:color w:val="000000" w:themeColor="text1"/>
                <w:sz w:val="20"/>
                <w:szCs w:val="20"/>
                <w:lang w:eastAsia="ko-KR"/>
              </w:rPr>
              <w:t>.1M</w:t>
            </w:r>
          </w:p>
        </w:tc>
      </w:tr>
      <w:tr w:rsidR="00E97408" w:rsidRPr="00E97408" w14:paraId="7594AEE8" w14:textId="77777777" w:rsidTr="00B21456">
        <w:trPr>
          <w:jc w:val="center"/>
        </w:trPr>
        <w:tc>
          <w:tcPr>
            <w:tcW w:w="1980" w:type="dxa"/>
            <w:vMerge/>
          </w:tcPr>
          <w:p w14:paraId="3D74B218" w14:textId="77777777" w:rsidR="003A55D4" w:rsidRPr="00E97408" w:rsidRDefault="003A55D4" w:rsidP="00B21456">
            <w:pPr>
              <w:spacing w:after="120"/>
              <w:jc w:val="center"/>
              <w:rPr>
                <w:color w:val="000000" w:themeColor="text1"/>
                <w:sz w:val="20"/>
                <w:szCs w:val="20"/>
              </w:rPr>
            </w:pPr>
          </w:p>
        </w:tc>
        <w:tc>
          <w:tcPr>
            <w:tcW w:w="2835" w:type="dxa"/>
          </w:tcPr>
          <w:p w14:paraId="40E10F72"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Parameters/M</w:t>
            </w:r>
          </w:p>
        </w:tc>
        <w:tc>
          <w:tcPr>
            <w:tcW w:w="2835" w:type="dxa"/>
          </w:tcPr>
          <w:p w14:paraId="151A6242"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7</w:t>
            </w:r>
            <w:r w:rsidRPr="00E97408">
              <w:rPr>
                <w:color w:val="000000" w:themeColor="text1"/>
                <w:sz w:val="20"/>
                <w:szCs w:val="20"/>
                <w:lang w:eastAsia="ko-KR"/>
              </w:rPr>
              <w:t>6.7K</w:t>
            </w:r>
          </w:p>
        </w:tc>
        <w:tc>
          <w:tcPr>
            <w:tcW w:w="2835" w:type="dxa"/>
          </w:tcPr>
          <w:p w14:paraId="30382949"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7</w:t>
            </w:r>
            <w:r w:rsidRPr="00E97408">
              <w:rPr>
                <w:color w:val="000000" w:themeColor="text1"/>
                <w:sz w:val="20"/>
                <w:szCs w:val="20"/>
                <w:lang w:eastAsia="ko-KR"/>
              </w:rPr>
              <w:t>6.6K</w:t>
            </w:r>
          </w:p>
        </w:tc>
      </w:tr>
      <w:tr w:rsidR="00E97408" w:rsidRPr="00E97408" w14:paraId="42F20B7B" w14:textId="77777777" w:rsidTr="00B21456">
        <w:trPr>
          <w:jc w:val="center"/>
        </w:trPr>
        <w:tc>
          <w:tcPr>
            <w:tcW w:w="1980" w:type="dxa"/>
            <w:vMerge/>
          </w:tcPr>
          <w:p w14:paraId="6406EEDE" w14:textId="77777777" w:rsidR="003A55D4" w:rsidRPr="00E97408" w:rsidRDefault="003A55D4" w:rsidP="00B21456">
            <w:pPr>
              <w:spacing w:after="120"/>
              <w:jc w:val="center"/>
              <w:rPr>
                <w:color w:val="000000" w:themeColor="text1"/>
                <w:sz w:val="20"/>
                <w:szCs w:val="20"/>
              </w:rPr>
            </w:pPr>
          </w:p>
        </w:tc>
        <w:tc>
          <w:tcPr>
            <w:tcW w:w="2835" w:type="dxa"/>
          </w:tcPr>
          <w:p w14:paraId="7906ACC3"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[Storage /Mbytes]</w:t>
            </w:r>
          </w:p>
        </w:tc>
        <w:tc>
          <w:tcPr>
            <w:tcW w:w="2835" w:type="dxa"/>
          </w:tcPr>
          <w:p w14:paraId="101EA72F" w14:textId="77777777" w:rsidR="003A55D4" w:rsidRPr="00E97408" w:rsidRDefault="003A55D4" w:rsidP="00B21456">
            <w:pPr>
              <w:spacing w:after="120"/>
              <w:jc w:val="center"/>
              <w:rPr>
                <w:color w:val="000000" w:themeColor="text1"/>
                <w:sz w:val="20"/>
                <w:szCs w:val="20"/>
                <w:lang w:eastAsia="ko-KR"/>
              </w:rPr>
            </w:pPr>
            <w:r w:rsidRPr="00E97408">
              <w:rPr>
                <w:color w:val="000000" w:themeColor="text1"/>
                <w:sz w:val="20"/>
                <w:szCs w:val="20"/>
                <w:lang w:eastAsia="ko-KR"/>
              </w:rPr>
              <w:t>-</w:t>
            </w:r>
          </w:p>
        </w:tc>
        <w:tc>
          <w:tcPr>
            <w:tcW w:w="2835" w:type="dxa"/>
          </w:tcPr>
          <w:p w14:paraId="030070BF"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w:t>
            </w:r>
          </w:p>
        </w:tc>
      </w:tr>
      <w:tr w:rsidR="00E97408" w:rsidRPr="00E97408" w14:paraId="1B2D242B" w14:textId="77777777" w:rsidTr="00B21456">
        <w:trPr>
          <w:jc w:val="center"/>
        </w:trPr>
        <w:tc>
          <w:tcPr>
            <w:tcW w:w="1980" w:type="dxa"/>
            <w:vMerge/>
          </w:tcPr>
          <w:p w14:paraId="5AAF3B16" w14:textId="77777777" w:rsidR="003A55D4" w:rsidRPr="00E97408" w:rsidRDefault="003A55D4" w:rsidP="00B21456">
            <w:pPr>
              <w:spacing w:after="120"/>
              <w:jc w:val="center"/>
              <w:rPr>
                <w:color w:val="000000" w:themeColor="text1"/>
                <w:sz w:val="20"/>
                <w:szCs w:val="20"/>
              </w:rPr>
            </w:pPr>
          </w:p>
        </w:tc>
        <w:tc>
          <w:tcPr>
            <w:tcW w:w="2835" w:type="dxa"/>
          </w:tcPr>
          <w:p w14:paraId="0F7A9DD3"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Input type</w:t>
            </w:r>
          </w:p>
        </w:tc>
        <w:tc>
          <w:tcPr>
            <w:tcW w:w="2835" w:type="dxa"/>
          </w:tcPr>
          <w:p w14:paraId="6E057187" w14:textId="77777777" w:rsidR="003A55D4" w:rsidRPr="00E97408" w:rsidRDefault="003A55D4" w:rsidP="00B21456">
            <w:pPr>
              <w:spacing w:after="120"/>
              <w:jc w:val="center"/>
              <w:rPr>
                <w:color w:val="000000" w:themeColor="text1"/>
                <w:sz w:val="20"/>
                <w:szCs w:val="20"/>
                <w:lang w:eastAsia="ko-KR"/>
              </w:rPr>
            </w:pPr>
            <w:r w:rsidRPr="00E97408">
              <w:rPr>
                <w:color w:val="000000" w:themeColor="text1"/>
                <w:sz w:val="20"/>
                <w:szCs w:val="20"/>
                <w:lang w:eastAsia="ko-KR"/>
              </w:rPr>
              <w:t>RAW channel matrix</w:t>
            </w:r>
          </w:p>
        </w:tc>
        <w:tc>
          <w:tcPr>
            <w:tcW w:w="2835" w:type="dxa"/>
          </w:tcPr>
          <w:p w14:paraId="61E14BFD"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E</w:t>
            </w:r>
            <w:r w:rsidRPr="00E97408">
              <w:rPr>
                <w:color w:val="000000" w:themeColor="text1"/>
                <w:sz w:val="20"/>
                <w:szCs w:val="20"/>
                <w:lang w:eastAsia="ko-KR"/>
              </w:rPr>
              <w:t>igenvector</w:t>
            </w:r>
          </w:p>
        </w:tc>
      </w:tr>
      <w:tr w:rsidR="00E97408" w:rsidRPr="00E97408" w14:paraId="54B51107" w14:textId="77777777" w:rsidTr="00B21456">
        <w:trPr>
          <w:jc w:val="center"/>
        </w:trPr>
        <w:tc>
          <w:tcPr>
            <w:tcW w:w="1980" w:type="dxa"/>
            <w:vMerge/>
          </w:tcPr>
          <w:p w14:paraId="2DD157BE" w14:textId="77777777" w:rsidR="003A55D4" w:rsidRPr="00E97408" w:rsidRDefault="003A55D4" w:rsidP="00B21456">
            <w:pPr>
              <w:spacing w:after="120"/>
              <w:jc w:val="center"/>
              <w:rPr>
                <w:color w:val="000000" w:themeColor="text1"/>
                <w:sz w:val="20"/>
                <w:szCs w:val="20"/>
              </w:rPr>
            </w:pPr>
          </w:p>
        </w:tc>
        <w:tc>
          <w:tcPr>
            <w:tcW w:w="2835" w:type="dxa"/>
          </w:tcPr>
          <w:p w14:paraId="531FF0DC"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rPr>
              <w:t>O</w:t>
            </w:r>
            <w:r w:rsidRPr="00E97408">
              <w:rPr>
                <w:color w:val="000000" w:themeColor="text1"/>
                <w:sz w:val="20"/>
                <w:szCs w:val="20"/>
              </w:rPr>
              <w:t>utput type</w:t>
            </w:r>
          </w:p>
        </w:tc>
        <w:tc>
          <w:tcPr>
            <w:tcW w:w="2835" w:type="dxa"/>
          </w:tcPr>
          <w:p w14:paraId="0B6803CA"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2835" w:type="dxa"/>
          </w:tcPr>
          <w:p w14:paraId="30660405" w14:textId="77777777" w:rsidR="003A55D4" w:rsidRPr="00E97408" w:rsidRDefault="003A55D4" w:rsidP="00B21456">
            <w:pPr>
              <w:spacing w:after="120"/>
              <w:jc w:val="center"/>
              <w:rPr>
                <w:color w:val="000000" w:themeColor="text1"/>
                <w:sz w:val="20"/>
                <w:szCs w:val="20"/>
                <w:lang w:eastAsia="ko-KR"/>
              </w:rPr>
            </w:pPr>
            <w:r w:rsidRPr="00E97408">
              <w:rPr>
                <w:color w:val="000000" w:themeColor="text1"/>
                <w:sz w:val="20"/>
                <w:szCs w:val="20"/>
                <w:lang w:eastAsia="ko-KR"/>
              </w:rPr>
              <w:t>Eigenvector</w:t>
            </w:r>
          </w:p>
        </w:tc>
      </w:tr>
      <w:tr w:rsidR="00E97408" w:rsidRPr="00E97408" w14:paraId="692ABC53" w14:textId="77777777" w:rsidTr="00B21456">
        <w:trPr>
          <w:jc w:val="center"/>
        </w:trPr>
        <w:tc>
          <w:tcPr>
            <w:tcW w:w="1980" w:type="dxa"/>
            <w:vMerge w:val="restart"/>
          </w:tcPr>
          <w:p w14:paraId="415B11E2"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rPr>
              <w:t>A</w:t>
            </w:r>
            <w:r w:rsidRPr="00E97408">
              <w:rPr>
                <w:color w:val="000000" w:themeColor="text1"/>
                <w:sz w:val="20"/>
                <w:szCs w:val="20"/>
              </w:rPr>
              <w:t>ssumption</w:t>
            </w:r>
          </w:p>
        </w:tc>
        <w:tc>
          <w:tcPr>
            <w:tcW w:w="2835" w:type="dxa"/>
          </w:tcPr>
          <w:p w14:paraId="5DC9EADC"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UE speed</w:t>
            </w:r>
          </w:p>
        </w:tc>
        <w:tc>
          <w:tcPr>
            <w:tcW w:w="2835" w:type="dxa"/>
          </w:tcPr>
          <w:p w14:paraId="2643D902"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c>
          <w:tcPr>
            <w:tcW w:w="2835" w:type="dxa"/>
          </w:tcPr>
          <w:p w14:paraId="13E8E876"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r>
      <w:tr w:rsidR="00E97408" w:rsidRPr="00E97408" w14:paraId="0EA30206" w14:textId="77777777" w:rsidTr="00B21456">
        <w:trPr>
          <w:jc w:val="center"/>
        </w:trPr>
        <w:tc>
          <w:tcPr>
            <w:tcW w:w="1980" w:type="dxa"/>
            <w:vMerge/>
          </w:tcPr>
          <w:p w14:paraId="2787A49B" w14:textId="77777777" w:rsidR="003A55D4" w:rsidRPr="00E97408" w:rsidRDefault="003A55D4" w:rsidP="00B21456">
            <w:pPr>
              <w:spacing w:after="120"/>
              <w:jc w:val="center"/>
              <w:rPr>
                <w:color w:val="000000" w:themeColor="text1"/>
                <w:sz w:val="20"/>
                <w:szCs w:val="20"/>
              </w:rPr>
            </w:pPr>
          </w:p>
        </w:tc>
        <w:tc>
          <w:tcPr>
            <w:tcW w:w="2835" w:type="dxa"/>
          </w:tcPr>
          <w:p w14:paraId="19C289BB"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CSI feedback periodicity</w:t>
            </w:r>
          </w:p>
        </w:tc>
        <w:tc>
          <w:tcPr>
            <w:tcW w:w="2835" w:type="dxa"/>
          </w:tcPr>
          <w:p w14:paraId="572A7FFB"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2835" w:type="dxa"/>
          </w:tcPr>
          <w:p w14:paraId="147CB11A"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r>
      <w:tr w:rsidR="00E97408" w:rsidRPr="00E97408" w14:paraId="4B382267" w14:textId="77777777" w:rsidTr="00B21456">
        <w:trPr>
          <w:jc w:val="center"/>
        </w:trPr>
        <w:tc>
          <w:tcPr>
            <w:tcW w:w="1980" w:type="dxa"/>
            <w:vMerge/>
          </w:tcPr>
          <w:p w14:paraId="1E914FE9" w14:textId="77777777" w:rsidR="003A55D4" w:rsidRPr="00E97408" w:rsidRDefault="003A55D4" w:rsidP="00B21456">
            <w:pPr>
              <w:spacing w:after="120"/>
              <w:jc w:val="center"/>
              <w:rPr>
                <w:color w:val="000000" w:themeColor="text1"/>
                <w:sz w:val="20"/>
                <w:szCs w:val="20"/>
              </w:rPr>
            </w:pPr>
          </w:p>
        </w:tc>
        <w:tc>
          <w:tcPr>
            <w:tcW w:w="2835" w:type="dxa"/>
          </w:tcPr>
          <w:p w14:paraId="47B36C2B"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 xml:space="preserve">Observation window </w:t>
            </w:r>
            <w:r w:rsidRPr="00E97408">
              <w:rPr>
                <w:color w:val="000000" w:themeColor="text1"/>
                <w:sz w:val="20"/>
                <w:szCs w:val="20"/>
              </w:rPr>
              <w:br/>
              <w:t>(number/distance)</w:t>
            </w:r>
          </w:p>
        </w:tc>
        <w:tc>
          <w:tcPr>
            <w:tcW w:w="2835" w:type="dxa"/>
          </w:tcPr>
          <w:p w14:paraId="4949953F"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5</w:t>
            </w:r>
            <w:r w:rsidRPr="00E97408">
              <w:rPr>
                <w:color w:val="000000" w:themeColor="text1"/>
                <w:sz w:val="20"/>
                <w:szCs w:val="20"/>
                <w:lang w:eastAsia="ko-KR"/>
              </w:rPr>
              <w:t xml:space="preserve"> samples</w:t>
            </w:r>
          </w:p>
        </w:tc>
        <w:tc>
          <w:tcPr>
            <w:tcW w:w="2835" w:type="dxa"/>
          </w:tcPr>
          <w:p w14:paraId="26EF73BF"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 xml:space="preserve"> samples</w:t>
            </w:r>
          </w:p>
        </w:tc>
      </w:tr>
      <w:tr w:rsidR="00E97408" w:rsidRPr="00E97408" w14:paraId="2209FDF0" w14:textId="77777777" w:rsidTr="00B21456">
        <w:trPr>
          <w:jc w:val="center"/>
        </w:trPr>
        <w:tc>
          <w:tcPr>
            <w:tcW w:w="1980" w:type="dxa"/>
            <w:vMerge/>
          </w:tcPr>
          <w:p w14:paraId="438CB637" w14:textId="77777777" w:rsidR="003A55D4" w:rsidRPr="00E97408" w:rsidRDefault="003A55D4" w:rsidP="00B21456">
            <w:pPr>
              <w:spacing w:after="120"/>
              <w:jc w:val="center"/>
              <w:rPr>
                <w:color w:val="000000" w:themeColor="text1"/>
                <w:sz w:val="20"/>
                <w:szCs w:val="20"/>
              </w:rPr>
            </w:pPr>
          </w:p>
        </w:tc>
        <w:tc>
          <w:tcPr>
            <w:tcW w:w="2835" w:type="dxa"/>
          </w:tcPr>
          <w:p w14:paraId="08372BEF"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 xml:space="preserve">Prediction window </w:t>
            </w:r>
            <w:r w:rsidRPr="00E97408">
              <w:rPr>
                <w:color w:val="000000" w:themeColor="text1"/>
                <w:sz w:val="20"/>
                <w:szCs w:val="20"/>
              </w:rPr>
              <w:br/>
              <w:t>(number/distance)</w:t>
            </w:r>
          </w:p>
        </w:tc>
        <w:tc>
          <w:tcPr>
            <w:tcW w:w="2835" w:type="dxa"/>
          </w:tcPr>
          <w:p w14:paraId="479D1C08"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3</w:t>
            </w:r>
            <w:r w:rsidRPr="00E97408">
              <w:rPr>
                <w:color w:val="000000" w:themeColor="text1"/>
                <w:sz w:val="20"/>
                <w:szCs w:val="20"/>
                <w:lang w:eastAsia="ko-KR"/>
              </w:rPr>
              <w:t xml:space="preserve"> samples</w:t>
            </w:r>
          </w:p>
        </w:tc>
        <w:tc>
          <w:tcPr>
            <w:tcW w:w="2835" w:type="dxa"/>
          </w:tcPr>
          <w:p w14:paraId="71493F30"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lang w:eastAsia="ko-KR"/>
              </w:rPr>
              <w:t>3</w:t>
            </w:r>
            <w:r w:rsidRPr="00E97408">
              <w:rPr>
                <w:color w:val="000000" w:themeColor="text1"/>
                <w:sz w:val="20"/>
                <w:szCs w:val="20"/>
                <w:lang w:eastAsia="ko-KR"/>
              </w:rPr>
              <w:t xml:space="preserve"> samples</w:t>
            </w:r>
          </w:p>
        </w:tc>
      </w:tr>
      <w:tr w:rsidR="00E97408" w:rsidRPr="00E97408" w14:paraId="1ED523F7" w14:textId="77777777" w:rsidTr="00B21456">
        <w:trPr>
          <w:jc w:val="center"/>
        </w:trPr>
        <w:tc>
          <w:tcPr>
            <w:tcW w:w="1980" w:type="dxa"/>
            <w:vMerge/>
          </w:tcPr>
          <w:p w14:paraId="745FB06F" w14:textId="77777777" w:rsidR="003A55D4" w:rsidRPr="00E97408" w:rsidRDefault="003A55D4" w:rsidP="00B21456">
            <w:pPr>
              <w:spacing w:after="120"/>
              <w:jc w:val="center"/>
              <w:rPr>
                <w:color w:val="000000" w:themeColor="text1"/>
                <w:sz w:val="20"/>
                <w:szCs w:val="20"/>
              </w:rPr>
            </w:pPr>
          </w:p>
        </w:tc>
        <w:tc>
          <w:tcPr>
            <w:tcW w:w="2835" w:type="dxa"/>
          </w:tcPr>
          <w:p w14:paraId="160080C5"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Whether/how to adopt spatial consistency</w:t>
            </w:r>
          </w:p>
        </w:tc>
        <w:tc>
          <w:tcPr>
            <w:tcW w:w="2835" w:type="dxa"/>
          </w:tcPr>
          <w:p w14:paraId="2C58D584" w14:textId="77777777" w:rsidR="003A55D4" w:rsidRPr="00E97408" w:rsidRDefault="003A55D4" w:rsidP="00B21456">
            <w:pPr>
              <w:spacing w:after="120"/>
              <w:jc w:val="center"/>
              <w:rPr>
                <w:color w:val="000000" w:themeColor="text1"/>
                <w:sz w:val="20"/>
                <w:szCs w:val="20"/>
                <w:lang w:eastAsia="ko-KR"/>
              </w:rPr>
            </w:pPr>
            <w:r w:rsidRPr="00E97408">
              <w:rPr>
                <w:color w:val="000000" w:themeColor="text1"/>
                <w:sz w:val="20"/>
                <w:szCs w:val="20"/>
                <w:lang w:eastAsia="ko-KR"/>
              </w:rPr>
              <w:t>-</w:t>
            </w:r>
          </w:p>
        </w:tc>
        <w:tc>
          <w:tcPr>
            <w:tcW w:w="2835" w:type="dxa"/>
          </w:tcPr>
          <w:p w14:paraId="6703FB86"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lang w:eastAsia="ko-KR"/>
              </w:rPr>
              <w:t>-</w:t>
            </w:r>
          </w:p>
        </w:tc>
      </w:tr>
      <w:tr w:rsidR="00E97408" w:rsidRPr="00E97408" w14:paraId="005CD8FB" w14:textId="77777777" w:rsidTr="00B21456">
        <w:trPr>
          <w:jc w:val="center"/>
        </w:trPr>
        <w:tc>
          <w:tcPr>
            <w:tcW w:w="1980" w:type="dxa"/>
            <w:vMerge w:val="restart"/>
          </w:tcPr>
          <w:p w14:paraId="71D17DDD"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Dataset size</w:t>
            </w:r>
          </w:p>
        </w:tc>
        <w:tc>
          <w:tcPr>
            <w:tcW w:w="2835" w:type="dxa"/>
          </w:tcPr>
          <w:p w14:paraId="0CD67DE6"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Train/k</w:t>
            </w:r>
          </w:p>
        </w:tc>
        <w:tc>
          <w:tcPr>
            <w:tcW w:w="2835" w:type="dxa"/>
          </w:tcPr>
          <w:p w14:paraId="1BA8A8B7"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4</w:t>
            </w:r>
            <w:r w:rsidRPr="00E97408">
              <w:rPr>
                <w:color w:val="000000" w:themeColor="text1"/>
                <w:sz w:val="20"/>
                <w:szCs w:val="20"/>
                <w:lang w:eastAsia="ko-KR"/>
              </w:rPr>
              <w:t>5K</w:t>
            </w:r>
          </w:p>
        </w:tc>
        <w:tc>
          <w:tcPr>
            <w:tcW w:w="2835" w:type="dxa"/>
          </w:tcPr>
          <w:p w14:paraId="305D24E3"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lang w:eastAsia="ko-KR"/>
              </w:rPr>
              <w:t>4</w:t>
            </w:r>
            <w:r w:rsidRPr="00E97408">
              <w:rPr>
                <w:color w:val="000000" w:themeColor="text1"/>
                <w:sz w:val="20"/>
                <w:szCs w:val="20"/>
                <w:lang w:eastAsia="ko-KR"/>
              </w:rPr>
              <w:t>5K</w:t>
            </w:r>
          </w:p>
        </w:tc>
      </w:tr>
      <w:tr w:rsidR="00E97408" w:rsidRPr="00E97408" w14:paraId="7D7F91E1" w14:textId="77777777" w:rsidTr="00B21456">
        <w:trPr>
          <w:jc w:val="center"/>
        </w:trPr>
        <w:tc>
          <w:tcPr>
            <w:tcW w:w="1980" w:type="dxa"/>
            <w:vMerge/>
          </w:tcPr>
          <w:p w14:paraId="04FCD7B9" w14:textId="77777777" w:rsidR="003A55D4" w:rsidRPr="00E97408" w:rsidRDefault="003A55D4" w:rsidP="00B21456">
            <w:pPr>
              <w:spacing w:after="120"/>
              <w:jc w:val="center"/>
              <w:rPr>
                <w:color w:val="000000" w:themeColor="text1"/>
                <w:sz w:val="20"/>
                <w:szCs w:val="20"/>
              </w:rPr>
            </w:pPr>
          </w:p>
        </w:tc>
        <w:tc>
          <w:tcPr>
            <w:tcW w:w="2835" w:type="dxa"/>
          </w:tcPr>
          <w:p w14:paraId="72EC9312" w14:textId="77777777" w:rsidR="003A55D4" w:rsidRPr="00E97408" w:rsidRDefault="003A55D4" w:rsidP="00B21456">
            <w:pPr>
              <w:spacing w:after="120"/>
              <w:jc w:val="center"/>
              <w:rPr>
                <w:color w:val="000000" w:themeColor="text1"/>
                <w:sz w:val="20"/>
                <w:szCs w:val="20"/>
              </w:rPr>
            </w:pPr>
            <w:r w:rsidRPr="00E97408">
              <w:rPr>
                <w:color w:val="000000" w:themeColor="text1"/>
                <w:sz w:val="20"/>
                <w:szCs w:val="20"/>
              </w:rPr>
              <w:t>Test/k</w:t>
            </w:r>
          </w:p>
        </w:tc>
        <w:tc>
          <w:tcPr>
            <w:tcW w:w="2835" w:type="dxa"/>
          </w:tcPr>
          <w:p w14:paraId="78D310F5" w14:textId="77777777" w:rsidR="003A55D4" w:rsidRPr="00E97408" w:rsidRDefault="003A55D4" w:rsidP="00B21456">
            <w:pPr>
              <w:spacing w:after="120"/>
              <w:jc w:val="center"/>
              <w:rPr>
                <w:color w:val="000000" w:themeColor="text1"/>
                <w:sz w:val="20"/>
                <w:szCs w:val="20"/>
                <w:lang w:eastAsia="ko-KR"/>
              </w:rPr>
            </w:pPr>
            <w:r w:rsidRPr="00E97408">
              <w:rPr>
                <w:rFonts w:hint="eastAsia"/>
                <w:color w:val="000000" w:themeColor="text1"/>
                <w:sz w:val="20"/>
                <w:szCs w:val="20"/>
                <w:lang w:eastAsia="ko-KR"/>
              </w:rPr>
              <w:t>5</w:t>
            </w:r>
            <w:r w:rsidRPr="00E97408">
              <w:rPr>
                <w:color w:val="000000" w:themeColor="text1"/>
                <w:sz w:val="20"/>
                <w:szCs w:val="20"/>
                <w:lang w:eastAsia="ko-KR"/>
              </w:rPr>
              <w:t>K</w:t>
            </w:r>
          </w:p>
        </w:tc>
        <w:tc>
          <w:tcPr>
            <w:tcW w:w="2835" w:type="dxa"/>
          </w:tcPr>
          <w:p w14:paraId="543E84F5" w14:textId="77777777" w:rsidR="003A55D4" w:rsidRPr="00E97408" w:rsidRDefault="003A55D4" w:rsidP="00B21456">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K</w:t>
            </w:r>
          </w:p>
        </w:tc>
      </w:tr>
      <w:tr w:rsidR="00E97408" w:rsidRPr="00E97408" w14:paraId="2C350D40" w14:textId="77777777" w:rsidTr="00B21456">
        <w:trPr>
          <w:jc w:val="center"/>
        </w:trPr>
        <w:tc>
          <w:tcPr>
            <w:tcW w:w="4815" w:type="dxa"/>
            <w:gridSpan w:val="2"/>
          </w:tcPr>
          <w:p w14:paraId="220C4DA4" w14:textId="508AFAE9" w:rsidR="00E97408" w:rsidRPr="00E97408" w:rsidRDefault="00E97408" w:rsidP="00E97408">
            <w:pPr>
              <w:spacing w:after="120"/>
              <w:jc w:val="center"/>
              <w:rPr>
                <w:color w:val="000000" w:themeColor="text1"/>
                <w:sz w:val="20"/>
                <w:szCs w:val="20"/>
              </w:rPr>
            </w:pPr>
            <w:r w:rsidRPr="00E97408">
              <w:rPr>
                <w:rFonts w:hint="eastAsia"/>
                <w:color w:val="000000" w:themeColor="text1"/>
                <w:sz w:val="20"/>
                <w:szCs w:val="20"/>
              </w:rPr>
              <w:t>B</w:t>
            </w:r>
            <w:r w:rsidRPr="00E97408">
              <w:rPr>
                <w:color w:val="000000" w:themeColor="text1"/>
                <w:sz w:val="20"/>
                <w:szCs w:val="20"/>
              </w:rPr>
              <w:t>enchmark 1</w:t>
            </w:r>
          </w:p>
        </w:tc>
        <w:tc>
          <w:tcPr>
            <w:tcW w:w="2835" w:type="dxa"/>
          </w:tcPr>
          <w:p w14:paraId="4D0B4B71" w14:textId="7EC8A7CA" w:rsidR="00E97408" w:rsidRPr="00E97408" w:rsidRDefault="00E97408" w:rsidP="00E97408">
            <w:pPr>
              <w:spacing w:after="120"/>
              <w:jc w:val="center"/>
              <w:rPr>
                <w:color w:val="000000" w:themeColor="text1"/>
                <w:sz w:val="20"/>
                <w:szCs w:val="20"/>
                <w:lang w:eastAsia="ko-KR"/>
              </w:rPr>
            </w:pPr>
            <w:r w:rsidRPr="00E97408">
              <w:rPr>
                <w:color w:val="000000" w:themeColor="text1"/>
                <w:sz w:val="20"/>
                <w:szCs w:val="20"/>
                <w:lang w:eastAsia="ko-KR"/>
              </w:rPr>
              <w:t xml:space="preserve">Baseline </w:t>
            </w:r>
          </w:p>
        </w:tc>
        <w:tc>
          <w:tcPr>
            <w:tcW w:w="2835" w:type="dxa"/>
          </w:tcPr>
          <w:p w14:paraId="455A171A" w14:textId="72D9E6D7" w:rsidR="00E97408" w:rsidRPr="00E97408" w:rsidRDefault="00E97408" w:rsidP="00E97408">
            <w:pPr>
              <w:spacing w:after="120"/>
              <w:jc w:val="center"/>
              <w:rPr>
                <w:color w:val="000000" w:themeColor="text1"/>
                <w:sz w:val="20"/>
                <w:szCs w:val="20"/>
                <w:lang w:eastAsia="ko-KR"/>
              </w:rPr>
            </w:pPr>
            <w:r w:rsidRPr="00E97408">
              <w:rPr>
                <w:color w:val="000000" w:themeColor="text1"/>
                <w:sz w:val="20"/>
                <w:szCs w:val="20"/>
                <w:lang w:eastAsia="ko-KR"/>
              </w:rPr>
              <w:t xml:space="preserve">Baseline </w:t>
            </w:r>
          </w:p>
        </w:tc>
      </w:tr>
      <w:tr w:rsidR="00E97408" w:rsidRPr="00E97408" w14:paraId="598FC117" w14:textId="77777777" w:rsidTr="00B21456">
        <w:trPr>
          <w:jc w:val="center"/>
        </w:trPr>
        <w:tc>
          <w:tcPr>
            <w:tcW w:w="4815" w:type="dxa"/>
            <w:gridSpan w:val="2"/>
          </w:tcPr>
          <w:p w14:paraId="2C79CD0E" w14:textId="77777777" w:rsidR="00E97408" w:rsidRPr="00E97408" w:rsidRDefault="00E97408" w:rsidP="00E97408">
            <w:pPr>
              <w:spacing w:after="120"/>
              <w:jc w:val="center"/>
              <w:rPr>
                <w:color w:val="000000" w:themeColor="text1"/>
                <w:sz w:val="20"/>
                <w:szCs w:val="20"/>
              </w:rPr>
            </w:pPr>
            <w:r w:rsidRPr="00E97408">
              <w:rPr>
                <w:color w:val="000000" w:themeColor="text1"/>
                <w:sz w:val="20"/>
                <w:szCs w:val="20"/>
              </w:rPr>
              <w:t>Intermediate KPI I#1 of Benchmark 1</w:t>
            </w:r>
          </w:p>
          <w:p w14:paraId="0A4A0AB3" w14:textId="57BC4ACE" w:rsidR="00E97408" w:rsidRPr="00E97408" w:rsidRDefault="00E97408" w:rsidP="00E97408">
            <w:pPr>
              <w:spacing w:after="120"/>
              <w:jc w:val="center"/>
              <w:rPr>
                <w:color w:val="000000" w:themeColor="text1"/>
                <w:sz w:val="20"/>
                <w:szCs w:val="20"/>
              </w:rPr>
            </w:pPr>
            <w:r w:rsidRPr="00E97408">
              <w:rPr>
                <w:color w:val="000000" w:themeColor="text1"/>
                <w:sz w:val="20"/>
                <w:szCs w:val="20"/>
                <w:lang w:eastAsia="ko-KR"/>
              </w:rPr>
              <w:t>(</w:t>
            </w:r>
            <w:proofErr w:type="gramStart"/>
            <w:r w:rsidRPr="00E97408">
              <w:rPr>
                <w:color w:val="000000" w:themeColor="text1"/>
                <w:sz w:val="20"/>
                <w:szCs w:val="20"/>
                <w:lang w:eastAsia="ko-KR"/>
              </w:rPr>
              <w:t>NMSE[</w:t>
            </w:r>
            <w:proofErr w:type="gramEnd"/>
            <w:r w:rsidRPr="00E97408">
              <w:rPr>
                <w:color w:val="000000" w:themeColor="text1"/>
                <w:sz w:val="20"/>
                <w:szCs w:val="20"/>
                <w:lang w:eastAsia="ko-KR"/>
              </w:rPr>
              <w:t>dB] @ 5ms)</w:t>
            </w:r>
          </w:p>
        </w:tc>
        <w:tc>
          <w:tcPr>
            <w:tcW w:w="2835" w:type="dxa"/>
          </w:tcPr>
          <w:p w14:paraId="55891C37" w14:textId="6D8EADEE" w:rsidR="00E97408" w:rsidRPr="00E97408" w:rsidRDefault="00E97408" w:rsidP="00E97408">
            <w:pPr>
              <w:spacing w:after="120"/>
              <w:jc w:val="center"/>
              <w:rPr>
                <w:color w:val="000000" w:themeColor="text1"/>
                <w:sz w:val="20"/>
                <w:szCs w:val="20"/>
              </w:rPr>
            </w:pPr>
            <w:r w:rsidRPr="00E97408">
              <w:rPr>
                <w:color w:val="000000" w:themeColor="text1"/>
                <w:sz w:val="20"/>
                <w:szCs w:val="20"/>
              </w:rPr>
              <w:t>0.807</w:t>
            </w:r>
          </w:p>
        </w:tc>
        <w:tc>
          <w:tcPr>
            <w:tcW w:w="2835" w:type="dxa"/>
          </w:tcPr>
          <w:p w14:paraId="080C43C0" w14:textId="15B36F49" w:rsidR="00E97408" w:rsidRPr="00E97408" w:rsidRDefault="00E97408" w:rsidP="00E97408">
            <w:pPr>
              <w:spacing w:after="120"/>
              <w:jc w:val="center"/>
              <w:rPr>
                <w:color w:val="000000" w:themeColor="text1"/>
                <w:sz w:val="20"/>
                <w:szCs w:val="20"/>
              </w:rPr>
            </w:pPr>
            <w:r w:rsidRPr="00E97408">
              <w:rPr>
                <w:color w:val="000000" w:themeColor="text1"/>
                <w:sz w:val="20"/>
                <w:szCs w:val="20"/>
              </w:rPr>
              <w:t>-3.642</w:t>
            </w:r>
          </w:p>
        </w:tc>
      </w:tr>
      <w:tr w:rsidR="00E97408" w:rsidRPr="00E97408" w14:paraId="0F1C2EFE" w14:textId="77777777" w:rsidTr="00B21456">
        <w:trPr>
          <w:jc w:val="center"/>
        </w:trPr>
        <w:tc>
          <w:tcPr>
            <w:tcW w:w="4815" w:type="dxa"/>
            <w:gridSpan w:val="2"/>
          </w:tcPr>
          <w:p w14:paraId="7AEF6CDD" w14:textId="1FC105AF" w:rsidR="00E97408" w:rsidRPr="00E97408" w:rsidRDefault="00E97408" w:rsidP="00E97408">
            <w:pPr>
              <w:spacing w:after="120"/>
              <w:jc w:val="center"/>
              <w:rPr>
                <w:color w:val="000000" w:themeColor="text1"/>
                <w:sz w:val="20"/>
                <w:szCs w:val="20"/>
              </w:rPr>
            </w:pPr>
            <w:r w:rsidRPr="00E97408">
              <w:rPr>
                <w:color w:val="000000" w:themeColor="text1"/>
                <w:sz w:val="20"/>
                <w:szCs w:val="20"/>
              </w:rPr>
              <w:t xml:space="preserve">Gain for intermediate KPI#1 over </w:t>
            </w:r>
            <w:r w:rsidRPr="00E97408">
              <w:rPr>
                <w:rFonts w:hint="eastAsia"/>
                <w:color w:val="000000" w:themeColor="text1"/>
                <w:sz w:val="20"/>
                <w:szCs w:val="20"/>
              </w:rPr>
              <w:t>B</w:t>
            </w:r>
            <w:r w:rsidRPr="00E97408">
              <w:rPr>
                <w:color w:val="000000" w:themeColor="text1"/>
                <w:sz w:val="20"/>
                <w:szCs w:val="20"/>
              </w:rPr>
              <w:t>enchmark 1</w:t>
            </w:r>
          </w:p>
        </w:tc>
        <w:tc>
          <w:tcPr>
            <w:tcW w:w="2835" w:type="dxa"/>
          </w:tcPr>
          <w:p w14:paraId="4B03CCF6" w14:textId="77777777" w:rsidR="00E97408" w:rsidRPr="00E97408" w:rsidRDefault="00E97408" w:rsidP="00E97408">
            <w:pPr>
              <w:spacing w:after="120"/>
              <w:jc w:val="center"/>
              <w:rPr>
                <w:color w:val="000000" w:themeColor="text1"/>
                <w:sz w:val="20"/>
                <w:szCs w:val="20"/>
              </w:rPr>
            </w:pPr>
            <w:r w:rsidRPr="00E97408">
              <w:rPr>
                <w:color w:val="000000" w:themeColor="text1"/>
                <w:sz w:val="20"/>
                <w:szCs w:val="20"/>
              </w:rPr>
              <w:t>-6.084</w:t>
            </w:r>
          </w:p>
          <w:p w14:paraId="2E4053DA" w14:textId="6BDAD0A8" w:rsidR="00E97408" w:rsidRPr="00E97408" w:rsidRDefault="00E97408" w:rsidP="00E97408">
            <w:pPr>
              <w:spacing w:after="120"/>
              <w:jc w:val="center"/>
              <w:rPr>
                <w:color w:val="000000" w:themeColor="text1"/>
                <w:sz w:val="20"/>
                <w:szCs w:val="20"/>
                <w:lang w:eastAsia="ko-KR"/>
              </w:rPr>
            </w:pPr>
            <w:r w:rsidRPr="00E97408">
              <w:rPr>
                <w:rFonts w:hint="eastAsia"/>
                <w:color w:val="000000" w:themeColor="text1"/>
                <w:sz w:val="20"/>
                <w:szCs w:val="20"/>
                <w:lang w:eastAsia="ko-KR"/>
              </w:rPr>
              <w:t>(</w:t>
            </w:r>
            <w:r w:rsidRPr="00E97408">
              <w:rPr>
                <w:color w:val="000000" w:themeColor="text1"/>
                <w:sz w:val="20"/>
                <w:szCs w:val="20"/>
                <w:lang w:eastAsia="ko-KR"/>
              </w:rPr>
              <w:t>Gain 6.891)</w:t>
            </w:r>
          </w:p>
        </w:tc>
        <w:tc>
          <w:tcPr>
            <w:tcW w:w="2835" w:type="dxa"/>
          </w:tcPr>
          <w:p w14:paraId="4483AE53" w14:textId="77777777" w:rsidR="00E97408" w:rsidRPr="00E97408" w:rsidRDefault="00E97408" w:rsidP="00E97408">
            <w:pPr>
              <w:spacing w:after="120"/>
              <w:jc w:val="center"/>
              <w:rPr>
                <w:color w:val="000000" w:themeColor="text1"/>
                <w:sz w:val="20"/>
                <w:szCs w:val="20"/>
              </w:rPr>
            </w:pPr>
            <w:r w:rsidRPr="00E97408">
              <w:rPr>
                <w:color w:val="000000" w:themeColor="text1"/>
                <w:sz w:val="20"/>
                <w:szCs w:val="20"/>
              </w:rPr>
              <w:t>-4.871</w:t>
            </w:r>
          </w:p>
          <w:p w14:paraId="736BF17D" w14:textId="0AC37235" w:rsidR="00E97408" w:rsidRPr="00E97408" w:rsidRDefault="00E97408" w:rsidP="00E97408">
            <w:pPr>
              <w:spacing w:after="120"/>
              <w:jc w:val="center"/>
              <w:rPr>
                <w:color w:val="000000" w:themeColor="text1"/>
                <w:sz w:val="20"/>
                <w:szCs w:val="20"/>
                <w:lang w:eastAsia="ko-KR"/>
              </w:rPr>
            </w:pPr>
            <w:r w:rsidRPr="00E97408">
              <w:rPr>
                <w:rFonts w:hint="eastAsia"/>
                <w:color w:val="000000" w:themeColor="text1"/>
                <w:sz w:val="20"/>
                <w:szCs w:val="20"/>
                <w:lang w:eastAsia="ko-KR"/>
              </w:rPr>
              <w:t>(</w:t>
            </w:r>
            <w:r w:rsidRPr="00E97408">
              <w:rPr>
                <w:color w:val="000000" w:themeColor="text1"/>
                <w:sz w:val="20"/>
                <w:szCs w:val="20"/>
                <w:lang w:eastAsia="ko-KR"/>
              </w:rPr>
              <w:t>Gain 1.229)</w:t>
            </w:r>
          </w:p>
        </w:tc>
      </w:tr>
      <w:tr w:rsidR="00E97408" w:rsidRPr="00E97408" w14:paraId="1A2F59E2" w14:textId="77777777" w:rsidTr="00B21456">
        <w:trPr>
          <w:jc w:val="center"/>
        </w:trPr>
        <w:tc>
          <w:tcPr>
            <w:tcW w:w="4815" w:type="dxa"/>
            <w:gridSpan w:val="2"/>
          </w:tcPr>
          <w:p w14:paraId="07011CBF" w14:textId="77777777" w:rsidR="00E97408" w:rsidRPr="00E97408" w:rsidRDefault="00E97408" w:rsidP="00E97408">
            <w:pPr>
              <w:spacing w:after="120"/>
              <w:jc w:val="center"/>
              <w:rPr>
                <w:color w:val="000000" w:themeColor="text1"/>
                <w:sz w:val="20"/>
                <w:szCs w:val="20"/>
              </w:rPr>
            </w:pPr>
            <w:r w:rsidRPr="00E97408">
              <w:rPr>
                <w:color w:val="000000" w:themeColor="text1"/>
                <w:sz w:val="20"/>
                <w:szCs w:val="20"/>
              </w:rPr>
              <w:t>Intermediate KPI I#2 of Benchmark 1</w:t>
            </w:r>
          </w:p>
          <w:p w14:paraId="47436D03" w14:textId="50B8756C" w:rsidR="00E97408" w:rsidRPr="00E97408" w:rsidRDefault="00E97408" w:rsidP="00E97408">
            <w:pPr>
              <w:spacing w:after="120"/>
              <w:jc w:val="center"/>
              <w:rPr>
                <w:color w:val="000000" w:themeColor="text1"/>
                <w:sz w:val="20"/>
                <w:szCs w:val="20"/>
              </w:rPr>
            </w:pPr>
            <w:r w:rsidRPr="00E97408">
              <w:rPr>
                <w:color w:val="000000" w:themeColor="text1"/>
                <w:sz w:val="20"/>
                <w:szCs w:val="20"/>
                <w:lang w:eastAsia="ko-KR"/>
              </w:rPr>
              <w:t>(</w:t>
            </w:r>
            <w:proofErr w:type="gramStart"/>
            <w:r w:rsidRPr="00E97408">
              <w:rPr>
                <w:color w:val="000000" w:themeColor="text1"/>
                <w:sz w:val="20"/>
                <w:szCs w:val="20"/>
                <w:lang w:eastAsia="ko-KR"/>
              </w:rPr>
              <w:t>NMSE[</w:t>
            </w:r>
            <w:proofErr w:type="gramEnd"/>
            <w:r w:rsidRPr="00E97408">
              <w:rPr>
                <w:color w:val="000000" w:themeColor="text1"/>
                <w:sz w:val="20"/>
                <w:szCs w:val="20"/>
                <w:lang w:eastAsia="ko-KR"/>
              </w:rPr>
              <w:t>dB] @ 10ms)</w:t>
            </w:r>
          </w:p>
        </w:tc>
        <w:tc>
          <w:tcPr>
            <w:tcW w:w="2835" w:type="dxa"/>
          </w:tcPr>
          <w:p w14:paraId="00B9E269" w14:textId="4F7D8640" w:rsidR="00E97408" w:rsidRPr="00E97408" w:rsidRDefault="00E97408" w:rsidP="00E97408">
            <w:pPr>
              <w:spacing w:after="120"/>
              <w:jc w:val="center"/>
              <w:rPr>
                <w:color w:val="000000" w:themeColor="text1"/>
                <w:sz w:val="20"/>
                <w:szCs w:val="20"/>
              </w:rPr>
            </w:pPr>
            <w:r w:rsidRPr="00E97408">
              <w:rPr>
                <w:color w:val="000000" w:themeColor="text1"/>
                <w:sz w:val="20"/>
                <w:szCs w:val="20"/>
              </w:rPr>
              <w:t>2.796</w:t>
            </w:r>
          </w:p>
        </w:tc>
        <w:tc>
          <w:tcPr>
            <w:tcW w:w="2835" w:type="dxa"/>
          </w:tcPr>
          <w:p w14:paraId="762F9335" w14:textId="1D94332C" w:rsidR="00E97408" w:rsidRPr="00E97408" w:rsidRDefault="00E97408" w:rsidP="00E97408">
            <w:pPr>
              <w:spacing w:after="120"/>
              <w:jc w:val="center"/>
              <w:rPr>
                <w:color w:val="000000" w:themeColor="text1"/>
                <w:sz w:val="20"/>
                <w:szCs w:val="20"/>
              </w:rPr>
            </w:pPr>
            <w:r w:rsidRPr="00E97408">
              <w:rPr>
                <w:color w:val="000000" w:themeColor="text1"/>
                <w:sz w:val="20"/>
                <w:szCs w:val="20"/>
              </w:rPr>
              <w:t>-1.745</w:t>
            </w:r>
          </w:p>
        </w:tc>
      </w:tr>
      <w:tr w:rsidR="00E97408" w:rsidRPr="00E97408" w14:paraId="13293E33" w14:textId="77777777" w:rsidTr="00B21456">
        <w:trPr>
          <w:jc w:val="center"/>
        </w:trPr>
        <w:tc>
          <w:tcPr>
            <w:tcW w:w="4815" w:type="dxa"/>
            <w:gridSpan w:val="2"/>
          </w:tcPr>
          <w:p w14:paraId="2597FB42" w14:textId="597BE45E" w:rsidR="00E97408" w:rsidRPr="00E97408" w:rsidRDefault="00E97408" w:rsidP="00E97408">
            <w:pPr>
              <w:spacing w:after="120"/>
              <w:jc w:val="center"/>
              <w:rPr>
                <w:color w:val="000000" w:themeColor="text1"/>
                <w:sz w:val="20"/>
                <w:szCs w:val="20"/>
              </w:rPr>
            </w:pPr>
            <w:r w:rsidRPr="00E97408">
              <w:rPr>
                <w:color w:val="000000" w:themeColor="text1"/>
                <w:sz w:val="20"/>
                <w:szCs w:val="20"/>
              </w:rPr>
              <w:t xml:space="preserve">Gain for intermediate KPI#2 over </w:t>
            </w:r>
            <w:r w:rsidRPr="00E97408">
              <w:rPr>
                <w:rFonts w:hint="eastAsia"/>
                <w:color w:val="000000" w:themeColor="text1"/>
                <w:sz w:val="20"/>
                <w:szCs w:val="20"/>
              </w:rPr>
              <w:t>B</w:t>
            </w:r>
            <w:r w:rsidRPr="00E97408">
              <w:rPr>
                <w:color w:val="000000" w:themeColor="text1"/>
                <w:sz w:val="20"/>
                <w:szCs w:val="20"/>
              </w:rPr>
              <w:t>enchmark 1</w:t>
            </w:r>
          </w:p>
        </w:tc>
        <w:tc>
          <w:tcPr>
            <w:tcW w:w="2835" w:type="dxa"/>
          </w:tcPr>
          <w:p w14:paraId="00F4CBA2" w14:textId="77777777" w:rsidR="00E97408" w:rsidRPr="00E97408" w:rsidRDefault="00E97408" w:rsidP="00E97408">
            <w:pPr>
              <w:spacing w:after="120"/>
              <w:jc w:val="center"/>
              <w:rPr>
                <w:color w:val="000000" w:themeColor="text1"/>
                <w:sz w:val="20"/>
                <w:szCs w:val="20"/>
              </w:rPr>
            </w:pPr>
            <w:r w:rsidRPr="00E97408">
              <w:rPr>
                <w:color w:val="000000" w:themeColor="text1"/>
                <w:sz w:val="20"/>
                <w:szCs w:val="20"/>
              </w:rPr>
              <w:t>-3.764</w:t>
            </w:r>
          </w:p>
          <w:p w14:paraId="4FAA04E6" w14:textId="4A34C564" w:rsidR="00E97408" w:rsidRPr="00E97408" w:rsidRDefault="00E97408" w:rsidP="00E97408">
            <w:pPr>
              <w:spacing w:after="120"/>
              <w:jc w:val="center"/>
              <w:rPr>
                <w:color w:val="000000" w:themeColor="text1"/>
                <w:sz w:val="20"/>
                <w:szCs w:val="20"/>
                <w:lang w:eastAsia="ko-KR"/>
              </w:rPr>
            </w:pPr>
            <w:r w:rsidRPr="00E97408">
              <w:rPr>
                <w:rFonts w:hint="eastAsia"/>
                <w:color w:val="000000" w:themeColor="text1"/>
                <w:sz w:val="20"/>
                <w:szCs w:val="20"/>
                <w:lang w:eastAsia="ko-KR"/>
              </w:rPr>
              <w:t>(</w:t>
            </w:r>
            <w:r w:rsidRPr="00E97408">
              <w:rPr>
                <w:color w:val="000000" w:themeColor="text1"/>
                <w:sz w:val="20"/>
                <w:szCs w:val="20"/>
                <w:lang w:eastAsia="ko-KR"/>
              </w:rPr>
              <w:t>Gain 6.56)</w:t>
            </w:r>
          </w:p>
        </w:tc>
        <w:tc>
          <w:tcPr>
            <w:tcW w:w="2835" w:type="dxa"/>
          </w:tcPr>
          <w:p w14:paraId="6585685D" w14:textId="77777777" w:rsidR="00E97408" w:rsidRPr="00E97408" w:rsidRDefault="00E97408" w:rsidP="00E97408">
            <w:pPr>
              <w:spacing w:after="120"/>
              <w:jc w:val="center"/>
              <w:rPr>
                <w:color w:val="000000" w:themeColor="text1"/>
                <w:sz w:val="20"/>
                <w:szCs w:val="20"/>
              </w:rPr>
            </w:pPr>
            <w:r w:rsidRPr="00E97408">
              <w:rPr>
                <w:color w:val="000000" w:themeColor="text1"/>
                <w:sz w:val="20"/>
                <w:szCs w:val="20"/>
              </w:rPr>
              <w:t>-3.271</w:t>
            </w:r>
          </w:p>
          <w:p w14:paraId="11054B5F" w14:textId="4A01B7B0" w:rsidR="00E97408" w:rsidRPr="00E97408" w:rsidRDefault="00E97408" w:rsidP="00E97408">
            <w:pPr>
              <w:spacing w:after="120"/>
              <w:jc w:val="center"/>
              <w:rPr>
                <w:color w:val="000000" w:themeColor="text1"/>
                <w:sz w:val="20"/>
                <w:szCs w:val="20"/>
                <w:lang w:eastAsia="ko-KR"/>
              </w:rPr>
            </w:pPr>
            <w:r w:rsidRPr="00E97408">
              <w:rPr>
                <w:rFonts w:hint="eastAsia"/>
                <w:color w:val="000000" w:themeColor="text1"/>
                <w:sz w:val="20"/>
                <w:szCs w:val="20"/>
                <w:lang w:eastAsia="ko-KR"/>
              </w:rPr>
              <w:t>(</w:t>
            </w:r>
            <w:r w:rsidRPr="00E97408">
              <w:rPr>
                <w:color w:val="000000" w:themeColor="text1"/>
                <w:sz w:val="20"/>
                <w:szCs w:val="20"/>
                <w:lang w:eastAsia="ko-KR"/>
              </w:rPr>
              <w:t>Gain 1.526)</w:t>
            </w:r>
          </w:p>
        </w:tc>
      </w:tr>
      <w:tr w:rsidR="00E97408" w:rsidRPr="00E97408" w14:paraId="2E863E28" w14:textId="77777777" w:rsidTr="00B21456">
        <w:trPr>
          <w:jc w:val="center"/>
        </w:trPr>
        <w:tc>
          <w:tcPr>
            <w:tcW w:w="4815" w:type="dxa"/>
            <w:gridSpan w:val="2"/>
          </w:tcPr>
          <w:p w14:paraId="3EF0B71A" w14:textId="77777777" w:rsidR="00E97408" w:rsidRPr="00E97408" w:rsidRDefault="00E97408" w:rsidP="00E97408">
            <w:pPr>
              <w:spacing w:after="120"/>
              <w:jc w:val="center"/>
              <w:rPr>
                <w:color w:val="000000" w:themeColor="text1"/>
                <w:sz w:val="20"/>
                <w:szCs w:val="20"/>
              </w:rPr>
            </w:pPr>
            <w:r w:rsidRPr="00E97408">
              <w:rPr>
                <w:color w:val="000000" w:themeColor="text1"/>
                <w:sz w:val="20"/>
                <w:szCs w:val="20"/>
              </w:rPr>
              <w:t>Intermediate KPI I#3 of Benchmark 1</w:t>
            </w:r>
          </w:p>
          <w:p w14:paraId="3043F755" w14:textId="33AD23F5" w:rsidR="00E97408" w:rsidRPr="00E97408" w:rsidRDefault="00E97408" w:rsidP="00E97408">
            <w:pPr>
              <w:spacing w:after="120"/>
              <w:jc w:val="center"/>
              <w:rPr>
                <w:color w:val="000000" w:themeColor="text1"/>
                <w:sz w:val="20"/>
                <w:szCs w:val="20"/>
              </w:rPr>
            </w:pPr>
            <w:r w:rsidRPr="00E97408">
              <w:rPr>
                <w:color w:val="000000" w:themeColor="text1"/>
                <w:sz w:val="20"/>
                <w:szCs w:val="20"/>
                <w:lang w:eastAsia="ko-KR"/>
              </w:rPr>
              <w:t>(</w:t>
            </w:r>
            <w:proofErr w:type="gramStart"/>
            <w:r w:rsidRPr="00E97408">
              <w:rPr>
                <w:color w:val="000000" w:themeColor="text1"/>
                <w:sz w:val="20"/>
                <w:szCs w:val="20"/>
                <w:lang w:eastAsia="ko-KR"/>
              </w:rPr>
              <w:t>NMSE[</w:t>
            </w:r>
            <w:proofErr w:type="gramEnd"/>
            <w:r w:rsidRPr="00E97408">
              <w:rPr>
                <w:color w:val="000000" w:themeColor="text1"/>
                <w:sz w:val="20"/>
                <w:szCs w:val="20"/>
                <w:lang w:eastAsia="ko-KR"/>
              </w:rPr>
              <w:t>dB] @ 15ms)</w:t>
            </w:r>
          </w:p>
        </w:tc>
        <w:tc>
          <w:tcPr>
            <w:tcW w:w="2835" w:type="dxa"/>
          </w:tcPr>
          <w:p w14:paraId="3A743253" w14:textId="14493ABC" w:rsidR="00E97408" w:rsidRPr="00E97408" w:rsidRDefault="00E97408" w:rsidP="00E97408">
            <w:pPr>
              <w:spacing w:after="120"/>
              <w:jc w:val="center"/>
              <w:rPr>
                <w:color w:val="000000" w:themeColor="text1"/>
                <w:sz w:val="20"/>
                <w:szCs w:val="20"/>
              </w:rPr>
            </w:pPr>
            <w:r w:rsidRPr="00E97408">
              <w:rPr>
                <w:color w:val="000000" w:themeColor="text1"/>
                <w:sz w:val="20"/>
                <w:szCs w:val="20"/>
              </w:rPr>
              <w:t>3.509</w:t>
            </w:r>
          </w:p>
        </w:tc>
        <w:tc>
          <w:tcPr>
            <w:tcW w:w="2835" w:type="dxa"/>
          </w:tcPr>
          <w:p w14:paraId="16BB67B5" w14:textId="585EF1C5" w:rsidR="00E97408" w:rsidRPr="00E97408" w:rsidRDefault="00E97408" w:rsidP="00E97408">
            <w:pPr>
              <w:spacing w:after="120"/>
              <w:jc w:val="center"/>
              <w:rPr>
                <w:color w:val="000000" w:themeColor="text1"/>
                <w:sz w:val="20"/>
                <w:szCs w:val="20"/>
              </w:rPr>
            </w:pPr>
            <w:r w:rsidRPr="00E97408">
              <w:rPr>
                <w:color w:val="000000" w:themeColor="text1"/>
                <w:sz w:val="20"/>
                <w:szCs w:val="20"/>
              </w:rPr>
              <w:t>-0.699</w:t>
            </w:r>
          </w:p>
        </w:tc>
      </w:tr>
      <w:tr w:rsidR="00E97408" w:rsidRPr="00E97408" w14:paraId="27114BDB" w14:textId="77777777" w:rsidTr="00B21456">
        <w:trPr>
          <w:jc w:val="center"/>
        </w:trPr>
        <w:tc>
          <w:tcPr>
            <w:tcW w:w="4815" w:type="dxa"/>
            <w:gridSpan w:val="2"/>
          </w:tcPr>
          <w:p w14:paraId="6F0B4F3B" w14:textId="4D6E0A9A" w:rsidR="00E97408" w:rsidRPr="00E97408" w:rsidRDefault="00E97408" w:rsidP="00E97408">
            <w:pPr>
              <w:spacing w:after="120"/>
              <w:jc w:val="center"/>
              <w:rPr>
                <w:color w:val="000000" w:themeColor="text1"/>
                <w:sz w:val="20"/>
                <w:szCs w:val="20"/>
              </w:rPr>
            </w:pPr>
            <w:r w:rsidRPr="00E97408">
              <w:rPr>
                <w:color w:val="000000" w:themeColor="text1"/>
                <w:sz w:val="20"/>
                <w:szCs w:val="20"/>
              </w:rPr>
              <w:lastRenderedPageBreak/>
              <w:t xml:space="preserve">Gain for intermediate KPI#3 over </w:t>
            </w:r>
            <w:r w:rsidRPr="00E97408">
              <w:rPr>
                <w:rFonts w:hint="eastAsia"/>
                <w:color w:val="000000" w:themeColor="text1"/>
                <w:sz w:val="20"/>
                <w:szCs w:val="20"/>
              </w:rPr>
              <w:t>B</w:t>
            </w:r>
            <w:r w:rsidRPr="00E97408">
              <w:rPr>
                <w:color w:val="000000" w:themeColor="text1"/>
                <w:sz w:val="20"/>
                <w:szCs w:val="20"/>
              </w:rPr>
              <w:t>enchmark 1</w:t>
            </w:r>
          </w:p>
        </w:tc>
        <w:tc>
          <w:tcPr>
            <w:tcW w:w="2835" w:type="dxa"/>
          </w:tcPr>
          <w:p w14:paraId="11998F57" w14:textId="77777777" w:rsidR="00E97408" w:rsidRPr="00E97408" w:rsidRDefault="00E97408" w:rsidP="00E97408">
            <w:pPr>
              <w:spacing w:after="120"/>
              <w:jc w:val="center"/>
              <w:rPr>
                <w:color w:val="000000" w:themeColor="text1"/>
                <w:sz w:val="20"/>
                <w:szCs w:val="20"/>
              </w:rPr>
            </w:pPr>
            <w:r w:rsidRPr="00E97408">
              <w:rPr>
                <w:color w:val="000000" w:themeColor="text1"/>
                <w:sz w:val="20"/>
                <w:szCs w:val="20"/>
              </w:rPr>
              <w:t>-2.674</w:t>
            </w:r>
          </w:p>
          <w:p w14:paraId="2ABF3A8D" w14:textId="4B1CA478" w:rsidR="00E97408" w:rsidRPr="00E97408" w:rsidRDefault="00E97408" w:rsidP="00E97408">
            <w:pPr>
              <w:spacing w:after="120"/>
              <w:jc w:val="center"/>
              <w:rPr>
                <w:color w:val="000000" w:themeColor="text1"/>
                <w:sz w:val="20"/>
                <w:szCs w:val="20"/>
                <w:lang w:eastAsia="ko-KR"/>
              </w:rPr>
            </w:pPr>
            <w:r w:rsidRPr="00E97408">
              <w:rPr>
                <w:rFonts w:hint="eastAsia"/>
                <w:color w:val="000000" w:themeColor="text1"/>
                <w:sz w:val="20"/>
                <w:szCs w:val="20"/>
                <w:lang w:eastAsia="ko-KR"/>
              </w:rPr>
              <w:t>(</w:t>
            </w:r>
            <w:r w:rsidRPr="00E97408">
              <w:rPr>
                <w:color w:val="000000" w:themeColor="text1"/>
                <w:sz w:val="20"/>
                <w:szCs w:val="20"/>
                <w:lang w:eastAsia="ko-KR"/>
              </w:rPr>
              <w:t>Gain 6.183)</w:t>
            </w:r>
          </w:p>
        </w:tc>
        <w:tc>
          <w:tcPr>
            <w:tcW w:w="2835" w:type="dxa"/>
          </w:tcPr>
          <w:p w14:paraId="24DE5B59" w14:textId="77777777" w:rsidR="00E97408" w:rsidRPr="00E97408" w:rsidRDefault="00E97408" w:rsidP="00E97408">
            <w:pPr>
              <w:spacing w:after="120"/>
              <w:jc w:val="center"/>
              <w:rPr>
                <w:color w:val="000000" w:themeColor="text1"/>
                <w:sz w:val="20"/>
                <w:szCs w:val="20"/>
              </w:rPr>
            </w:pPr>
            <w:r w:rsidRPr="00E97408">
              <w:rPr>
                <w:color w:val="000000" w:themeColor="text1"/>
                <w:sz w:val="20"/>
                <w:szCs w:val="20"/>
              </w:rPr>
              <w:t>-2.424</w:t>
            </w:r>
          </w:p>
          <w:p w14:paraId="040AA2B9" w14:textId="01633150" w:rsidR="00E97408" w:rsidRPr="00E97408" w:rsidRDefault="00E97408" w:rsidP="00E97408">
            <w:pPr>
              <w:spacing w:after="120"/>
              <w:jc w:val="center"/>
              <w:rPr>
                <w:color w:val="000000" w:themeColor="text1"/>
                <w:sz w:val="20"/>
                <w:szCs w:val="20"/>
                <w:lang w:eastAsia="ko-KR"/>
              </w:rPr>
            </w:pPr>
            <w:r w:rsidRPr="00E97408">
              <w:rPr>
                <w:rFonts w:hint="eastAsia"/>
                <w:color w:val="000000" w:themeColor="text1"/>
                <w:sz w:val="20"/>
                <w:szCs w:val="20"/>
                <w:lang w:eastAsia="ko-KR"/>
              </w:rPr>
              <w:t>(</w:t>
            </w:r>
            <w:r w:rsidRPr="00E97408">
              <w:rPr>
                <w:color w:val="000000" w:themeColor="text1"/>
                <w:sz w:val="20"/>
                <w:szCs w:val="20"/>
                <w:lang w:eastAsia="ko-KR"/>
              </w:rPr>
              <w:t>Gain 1.725)</w:t>
            </w:r>
          </w:p>
        </w:tc>
      </w:tr>
    </w:tbl>
    <w:p w14:paraId="5D97D052" w14:textId="77777777" w:rsidR="003A55D4" w:rsidRDefault="003A55D4" w:rsidP="003A55D4">
      <w:pPr>
        <w:pStyle w:val="maintext"/>
        <w:ind w:firstLine="440"/>
        <w:rPr>
          <w:lang w:val="en-US"/>
        </w:rPr>
      </w:pPr>
    </w:p>
    <w:p w14:paraId="241FC9BC" w14:textId="77777777" w:rsidR="003A55D4" w:rsidRDefault="003A55D4" w:rsidP="003A55D4">
      <w:pPr>
        <w:pStyle w:val="2"/>
        <w:spacing w:after="120"/>
      </w:pPr>
      <w:r>
        <w:t>Preliminary evaluation results on generalization performances</w:t>
      </w:r>
    </w:p>
    <w:p w14:paraId="728AF302" w14:textId="1F311AA7" w:rsidR="003A55D4" w:rsidRDefault="003A55D4" w:rsidP="003A55D4">
      <w:pPr>
        <w:pStyle w:val="maintext"/>
        <w:ind w:firstLine="440"/>
      </w:pPr>
      <w:r>
        <w:rPr>
          <w:rFonts w:hint="eastAsia"/>
        </w:rPr>
        <w:t>I</w:t>
      </w:r>
      <w:r>
        <w:t xml:space="preserve">n </w:t>
      </w:r>
      <w:r>
        <w:rPr>
          <w:rFonts w:hint="eastAsia"/>
        </w:rPr>
        <w:t>t</w:t>
      </w:r>
      <w:r>
        <w:t xml:space="preserve">he last RAN1 meeting, FL summarized potential issues related to </w:t>
      </w:r>
      <w:r w:rsidR="00A731DD">
        <w:t xml:space="preserve">the </w:t>
      </w:r>
      <w:r>
        <w:t>generalization of CSI prediction as follows [</w:t>
      </w:r>
      <w:r w:rsidR="00283846">
        <w:t>11</w:t>
      </w:r>
      <w:r>
        <w:t>].</w:t>
      </w:r>
    </w:p>
    <w:p w14:paraId="57997907" w14:textId="77777777" w:rsidR="003A55D4" w:rsidRDefault="003A55D4" w:rsidP="003A55D4">
      <w:pPr>
        <w:spacing w:after="120"/>
      </w:pPr>
    </w:p>
    <w:tbl>
      <w:tblPr>
        <w:tblStyle w:val="a6"/>
        <w:tblW w:w="0" w:type="auto"/>
        <w:tblLook w:val="04A0" w:firstRow="1" w:lastRow="0" w:firstColumn="1" w:lastColumn="0" w:noHBand="0" w:noVBand="1"/>
      </w:tblPr>
      <w:tblGrid>
        <w:gridCol w:w="9736"/>
      </w:tblGrid>
      <w:tr w:rsidR="003A55D4" w14:paraId="686CD088" w14:textId="77777777" w:rsidTr="00B21456">
        <w:tc>
          <w:tcPr>
            <w:tcW w:w="9736" w:type="dxa"/>
          </w:tcPr>
          <w:p w14:paraId="35C4F190" w14:textId="77777777" w:rsidR="003A55D4" w:rsidRPr="001552FA" w:rsidRDefault="003A55D4" w:rsidP="00B21456">
            <w:pPr>
              <w:pStyle w:val="a7"/>
              <w:widowControl/>
              <w:numPr>
                <w:ilvl w:val="0"/>
                <w:numId w:val="7"/>
              </w:numPr>
              <w:wordWrap/>
              <w:autoSpaceDE/>
              <w:autoSpaceDN/>
              <w:adjustRightInd/>
              <w:snapToGrid w:val="0"/>
              <w:spacing w:afterLines="0" w:after="120"/>
              <w:ind w:leftChars="0"/>
              <w:jc w:val="left"/>
            </w:pPr>
            <w:r w:rsidRPr="00B000E6">
              <w:rPr>
                <w:rFonts w:hint="eastAsia"/>
                <w:b/>
              </w:rPr>
              <w:t>C</w:t>
            </w:r>
            <w:r w:rsidRPr="00B000E6">
              <w:rPr>
                <w:b/>
              </w:rPr>
              <w:t>SI prediction</w:t>
            </w:r>
            <w:r w:rsidRPr="001552FA">
              <w:t>:</w:t>
            </w:r>
          </w:p>
          <w:p w14:paraId="5F73E9FE" w14:textId="77777777" w:rsidR="003A55D4" w:rsidRPr="001552FA" w:rsidRDefault="003A55D4" w:rsidP="00B21456">
            <w:pPr>
              <w:pStyle w:val="a7"/>
              <w:widowControl/>
              <w:numPr>
                <w:ilvl w:val="1"/>
                <w:numId w:val="7"/>
              </w:numPr>
              <w:wordWrap/>
              <w:autoSpaceDE/>
              <w:autoSpaceDN/>
              <w:adjustRightInd/>
              <w:snapToGrid w:val="0"/>
              <w:spacing w:afterLines="0" w:after="120"/>
              <w:ind w:leftChars="0"/>
              <w:jc w:val="left"/>
            </w:pPr>
            <w:r w:rsidRPr="001552FA">
              <w:t>Benchmark of CSI prediction (Issue#4-1):</w:t>
            </w:r>
            <w:r>
              <w:t xml:space="preserve"> In the next meeting, companies can check if the non-AI/ML benchmark is compatible with R18 MIMO assumptions/agreements. In addition, if the level </w:t>
            </w:r>
            <w:proofErr w:type="gramStart"/>
            <w:r>
              <w:t>x based</w:t>
            </w:r>
            <w:proofErr w:type="gramEnd"/>
            <w:r>
              <w:t xml:space="preserve"> AI/ML solution is to be reported, companies can consider how to model the benefit of level y AI/ML solution, e.g., as an example raised by Moderator, by borrowing generalization cases.</w:t>
            </w:r>
          </w:p>
          <w:p w14:paraId="7CE49674" w14:textId="77777777" w:rsidR="003A55D4" w:rsidRPr="00D3521E" w:rsidRDefault="003A55D4" w:rsidP="00B21456">
            <w:pPr>
              <w:pStyle w:val="a7"/>
              <w:widowControl/>
              <w:numPr>
                <w:ilvl w:val="1"/>
                <w:numId w:val="7"/>
              </w:numPr>
              <w:wordWrap/>
              <w:autoSpaceDE/>
              <w:autoSpaceDN/>
              <w:adjustRightInd/>
              <w:snapToGrid w:val="0"/>
              <w:spacing w:afterLines="0" w:after="120"/>
              <w:ind w:leftChars="0"/>
              <w:jc w:val="left"/>
            </w:pPr>
            <w:r>
              <w:t>Generalization (Issue#4-3): Companies could report the generalization results following the agreed generalization scenarios/configurations for CSI feedback enhancements which are generic to both sub use cases. In addition, CSI prediction specific scenario/configuration cases can be raised by companies, e.g., generalization over UE speeds.</w:t>
            </w:r>
          </w:p>
        </w:tc>
      </w:tr>
    </w:tbl>
    <w:p w14:paraId="3188DCEE" w14:textId="77777777" w:rsidR="003A55D4" w:rsidRDefault="003A55D4" w:rsidP="003A55D4">
      <w:pPr>
        <w:spacing w:after="120"/>
      </w:pPr>
    </w:p>
    <w:p w14:paraId="6A906309" w14:textId="77777777" w:rsidR="003A55D4" w:rsidRDefault="003A55D4" w:rsidP="003A55D4">
      <w:pPr>
        <w:pStyle w:val="3"/>
        <w:spacing w:after="120"/>
      </w:pPr>
      <w:r>
        <w:t xml:space="preserve">Generalization performance </w:t>
      </w:r>
      <w:r>
        <w:rPr>
          <w:rFonts w:ascii="맑은 고딕" w:eastAsia="맑은 고딕" w:hAnsi="맑은 고딕" w:cs="맑은 고딕" w:hint="eastAsia"/>
        </w:rPr>
        <w:t>o</w:t>
      </w:r>
      <w:r>
        <w:rPr>
          <w:rFonts w:ascii="맑은 고딕" w:eastAsia="맑은 고딕" w:hAnsi="맑은 고딕" w:cs="맑은 고딕"/>
        </w:rPr>
        <w:t>ver</w:t>
      </w:r>
      <w:r>
        <w:t xml:space="preserve"> d</w:t>
      </w:r>
      <w:r w:rsidRPr="00417793">
        <w:t>ifferent UE speed</w:t>
      </w:r>
      <w:r>
        <w:t>s</w:t>
      </w:r>
    </w:p>
    <w:p w14:paraId="40344289" w14:textId="4F4465FF" w:rsidR="003A55D4" w:rsidRDefault="003A55D4" w:rsidP="003A55D4">
      <w:pPr>
        <w:pStyle w:val="maintext"/>
        <w:ind w:firstLine="440"/>
      </w:pPr>
      <w:r>
        <w:rPr>
          <w:rFonts w:hint="eastAsia"/>
        </w:rPr>
        <w:t>I</w:t>
      </w:r>
      <w:r>
        <w:t xml:space="preserve">n this chapter, we provide some initial evaluation results on generalization performances over various UE speeds. The AI/ML model is trained using a training dataset of a certain UE speed and this model is tested to the dataset of different speeds. According to the simulation results, changes in the speed of UE significantly degrade </w:t>
      </w:r>
      <w:r w:rsidR="00A731DD">
        <w:t xml:space="preserve">the </w:t>
      </w:r>
      <w:r>
        <w:t>performance of AI/ML model.</w:t>
      </w:r>
    </w:p>
    <w:p w14:paraId="2FE95BAF" w14:textId="52871A47" w:rsidR="003A55D4" w:rsidRDefault="003A55D4" w:rsidP="003A55D4">
      <w:pPr>
        <w:pStyle w:val="maintext"/>
        <w:ind w:firstLine="440"/>
      </w:pPr>
    </w:p>
    <w:p w14:paraId="2407E66B" w14:textId="2771A7DB" w:rsidR="00A731DD" w:rsidRPr="00A731DD" w:rsidRDefault="00A731DD" w:rsidP="00A731DD">
      <w:pPr>
        <w:pStyle w:val="a8"/>
        <w:keepNext/>
        <w:spacing w:after="120"/>
        <w:jc w:val="center"/>
      </w:pPr>
      <w:r>
        <w:t>Table 13. Evaluation result on CSI prediction with various UE speeds</w:t>
      </w:r>
    </w:p>
    <w:tbl>
      <w:tblPr>
        <w:tblStyle w:val="a6"/>
        <w:tblW w:w="0" w:type="auto"/>
        <w:jc w:val="center"/>
        <w:tblLook w:val="04A0" w:firstRow="1" w:lastRow="0" w:firstColumn="1" w:lastColumn="0" w:noHBand="0" w:noVBand="1"/>
      </w:tblPr>
      <w:tblGrid>
        <w:gridCol w:w="2434"/>
        <w:gridCol w:w="1833"/>
        <w:gridCol w:w="1833"/>
        <w:gridCol w:w="1833"/>
      </w:tblGrid>
      <w:tr w:rsidR="003A55D4" w14:paraId="6A2E35D9" w14:textId="77777777" w:rsidTr="00B21456">
        <w:trPr>
          <w:jc w:val="center"/>
        </w:trPr>
        <w:tc>
          <w:tcPr>
            <w:tcW w:w="2434" w:type="dxa"/>
          </w:tcPr>
          <w:p w14:paraId="266F2137" w14:textId="77777777" w:rsidR="003A55D4" w:rsidRPr="00642022" w:rsidRDefault="003A55D4" w:rsidP="00B21456">
            <w:pPr>
              <w:pStyle w:val="maintext"/>
              <w:ind w:firstLineChars="0" w:firstLine="0"/>
              <w:rPr>
                <w:b/>
                <w:lang w:eastAsia="ko-KR"/>
              </w:rPr>
            </w:pPr>
            <w:r w:rsidRPr="00642022">
              <w:rPr>
                <w:rFonts w:hint="eastAsia"/>
                <w:b/>
                <w:lang w:eastAsia="ko-KR"/>
              </w:rPr>
              <w:t>N</w:t>
            </w:r>
            <w:r w:rsidRPr="00642022">
              <w:rPr>
                <w:b/>
                <w:lang w:eastAsia="ko-KR"/>
              </w:rPr>
              <w:t>MSE [dB]</w:t>
            </w:r>
          </w:p>
        </w:tc>
        <w:tc>
          <w:tcPr>
            <w:tcW w:w="5499" w:type="dxa"/>
            <w:gridSpan w:val="3"/>
          </w:tcPr>
          <w:p w14:paraId="105A1041" w14:textId="77777777" w:rsidR="003A55D4" w:rsidRDefault="003A55D4" w:rsidP="00B21456">
            <w:pPr>
              <w:pStyle w:val="maintext"/>
              <w:ind w:firstLineChars="0" w:firstLine="0"/>
            </w:pPr>
            <w:r>
              <w:rPr>
                <w:rFonts w:hint="eastAsia"/>
                <w:lang w:eastAsia="ko-KR"/>
              </w:rPr>
              <w:t>T</w:t>
            </w:r>
            <w:r>
              <w:rPr>
                <w:lang w:eastAsia="ko-KR"/>
              </w:rPr>
              <w:t>esting (UE speed)</w:t>
            </w:r>
          </w:p>
        </w:tc>
      </w:tr>
      <w:tr w:rsidR="003A55D4" w14:paraId="4AB1E755" w14:textId="77777777" w:rsidTr="00B21456">
        <w:trPr>
          <w:jc w:val="center"/>
        </w:trPr>
        <w:tc>
          <w:tcPr>
            <w:tcW w:w="2434" w:type="dxa"/>
          </w:tcPr>
          <w:p w14:paraId="09D4B46E" w14:textId="77777777" w:rsidR="003A55D4" w:rsidRDefault="003A55D4" w:rsidP="00B21456">
            <w:pPr>
              <w:pStyle w:val="maintext"/>
              <w:ind w:firstLineChars="0" w:firstLine="0"/>
              <w:rPr>
                <w:lang w:eastAsia="ko-KR"/>
              </w:rPr>
            </w:pPr>
            <w:r>
              <w:rPr>
                <w:rFonts w:hint="eastAsia"/>
                <w:lang w:eastAsia="ko-KR"/>
              </w:rPr>
              <w:t>T</w:t>
            </w:r>
            <w:r>
              <w:rPr>
                <w:lang w:eastAsia="ko-KR"/>
              </w:rPr>
              <w:t>raining (</w:t>
            </w:r>
            <w:r>
              <w:rPr>
                <w:rFonts w:hint="eastAsia"/>
                <w:lang w:eastAsia="ko-KR"/>
              </w:rPr>
              <w:t>U</w:t>
            </w:r>
            <w:r>
              <w:rPr>
                <w:lang w:eastAsia="ko-KR"/>
              </w:rPr>
              <w:t>E speed)</w:t>
            </w:r>
          </w:p>
        </w:tc>
        <w:tc>
          <w:tcPr>
            <w:tcW w:w="1833" w:type="dxa"/>
          </w:tcPr>
          <w:p w14:paraId="401A9755" w14:textId="77777777" w:rsidR="003A55D4" w:rsidRDefault="003A55D4" w:rsidP="00B21456">
            <w:pPr>
              <w:pStyle w:val="maintext"/>
              <w:ind w:firstLineChars="0" w:firstLine="0"/>
              <w:rPr>
                <w:lang w:eastAsia="ko-KR"/>
              </w:rPr>
            </w:pPr>
            <w:r>
              <w:rPr>
                <w:rFonts w:hint="eastAsia"/>
                <w:lang w:eastAsia="ko-KR"/>
              </w:rPr>
              <w:t>3</w:t>
            </w:r>
            <w:r>
              <w:rPr>
                <w:lang w:eastAsia="ko-KR"/>
              </w:rPr>
              <w:t>0km/h</w:t>
            </w:r>
          </w:p>
        </w:tc>
        <w:tc>
          <w:tcPr>
            <w:tcW w:w="1833" w:type="dxa"/>
          </w:tcPr>
          <w:p w14:paraId="572C7AA2" w14:textId="77777777" w:rsidR="003A55D4" w:rsidRDefault="003A55D4" w:rsidP="00B21456">
            <w:pPr>
              <w:pStyle w:val="maintext"/>
              <w:ind w:firstLineChars="0" w:firstLine="0"/>
              <w:rPr>
                <w:lang w:eastAsia="ko-KR"/>
              </w:rPr>
            </w:pPr>
            <w:r>
              <w:rPr>
                <w:rFonts w:hint="eastAsia"/>
                <w:lang w:eastAsia="ko-KR"/>
              </w:rPr>
              <w:t>2</w:t>
            </w:r>
            <w:r>
              <w:rPr>
                <w:lang w:eastAsia="ko-KR"/>
              </w:rPr>
              <w:t>0km/h</w:t>
            </w:r>
          </w:p>
        </w:tc>
        <w:tc>
          <w:tcPr>
            <w:tcW w:w="1833" w:type="dxa"/>
          </w:tcPr>
          <w:p w14:paraId="60698220" w14:textId="77777777" w:rsidR="003A55D4" w:rsidRDefault="003A55D4" w:rsidP="00B21456">
            <w:pPr>
              <w:pStyle w:val="maintext"/>
              <w:ind w:firstLineChars="0" w:firstLine="0"/>
              <w:rPr>
                <w:lang w:eastAsia="ko-KR"/>
              </w:rPr>
            </w:pPr>
            <w:r>
              <w:rPr>
                <w:rFonts w:hint="eastAsia"/>
                <w:lang w:eastAsia="ko-KR"/>
              </w:rPr>
              <w:t>1</w:t>
            </w:r>
            <w:r>
              <w:rPr>
                <w:lang w:eastAsia="ko-KR"/>
              </w:rPr>
              <w:t>0km/h</w:t>
            </w:r>
          </w:p>
        </w:tc>
      </w:tr>
      <w:tr w:rsidR="003A55D4" w14:paraId="6FF6AB59" w14:textId="77777777" w:rsidTr="00B21456">
        <w:trPr>
          <w:jc w:val="center"/>
        </w:trPr>
        <w:tc>
          <w:tcPr>
            <w:tcW w:w="2434" w:type="dxa"/>
          </w:tcPr>
          <w:p w14:paraId="26047C53" w14:textId="77777777" w:rsidR="003A55D4" w:rsidRDefault="003A55D4" w:rsidP="00B21456">
            <w:pPr>
              <w:pStyle w:val="maintext"/>
              <w:ind w:firstLineChars="0" w:firstLine="0"/>
            </w:pPr>
            <w:r>
              <w:rPr>
                <w:rFonts w:hint="eastAsia"/>
                <w:lang w:eastAsia="ko-KR"/>
              </w:rPr>
              <w:t>3</w:t>
            </w:r>
            <w:r>
              <w:rPr>
                <w:lang w:eastAsia="ko-KR"/>
              </w:rPr>
              <w:t>0km/h</w:t>
            </w:r>
          </w:p>
        </w:tc>
        <w:tc>
          <w:tcPr>
            <w:tcW w:w="1833" w:type="dxa"/>
          </w:tcPr>
          <w:p w14:paraId="15224AD4" w14:textId="77777777" w:rsidR="003A55D4" w:rsidRDefault="003A55D4" w:rsidP="00B21456">
            <w:pPr>
              <w:pStyle w:val="maintext"/>
              <w:ind w:firstLineChars="0" w:firstLine="0"/>
              <w:rPr>
                <w:lang w:eastAsia="ko-KR"/>
              </w:rPr>
            </w:pPr>
            <w:r>
              <w:rPr>
                <w:rFonts w:hint="eastAsia"/>
                <w:lang w:eastAsia="ko-KR"/>
              </w:rPr>
              <w:t>-</w:t>
            </w:r>
            <w:r>
              <w:rPr>
                <w:lang w:eastAsia="ko-KR"/>
              </w:rPr>
              <w:t>3.358</w:t>
            </w:r>
          </w:p>
        </w:tc>
        <w:tc>
          <w:tcPr>
            <w:tcW w:w="1833" w:type="dxa"/>
          </w:tcPr>
          <w:p w14:paraId="5F9D7637" w14:textId="77777777" w:rsidR="003A55D4" w:rsidRDefault="003A55D4" w:rsidP="00B21456">
            <w:pPr>
              <w:pStyle w:val="maintext"/>
              <w:ind w:firstLineChars="0" w:firstLine="0"/>
              <w:rPr>
                <w:lang w:eastAsia="ko-KR"/>
              </w:rPr>
            </w:pPr>
            <w:r>
              <w:rPr>
                <w:rFonts w:hint="eastAsia"/>
                <w:lang w:eastAsia="ko-KR"/>
              </w:rPr>
              <w:t>1</w:t>
            </w:r>
            <w:r>
              <w:rPr>
                <w:lang w:eastAsia="ko-KR"/>
              </w:rPr>
              <w:t>.939</w:t>
            </w:r>
          </w:p>
        </w:tc>
        <w:tc>
          <w:tcPr>
            <w:tcW w:w="1833" w:type="dxa"/>
          </w:tcPr>
          <w:p w14:paraId="36CCF598" w14:textId="77777777" w:rsidR="003A55D4" w:rsidRDefault="003A55D4" w:rsidP="00B21456">
            <w:pPr>
              <w:pStyle w:val="maintext"/>
              <w:ind w:firstLineChars="0" w:firstLine="0"/>
              <w:rPr>
                <w:lang w:eastAsia="ko-KR"/>
              </w:rPr>
            </w:pPr>
            <w:r>
              <w:rPr>
                <w:rFonts w:hint="eastAsia"/>
                <w:lang w:eastAsia="ko-KR"/>
              </w:rPr>
              <w:t>-</w:t>
            </w:r>
            <w:r>
              <w:rPr>
                <w:lang w:eastAsia="ko-KR"/>
              </w:rPr>
              <w:t>0.401</w:t>
            </w:r>
          </w:p>
        </w:tc>
      </w:tr>
      <w:tr w:rsidR="003A55D4" w14:paraId="310BC970" w14:textId="77777777" w:rsidTr="00B21456">
        <w:trPr>
          <w:jc w:val="center"/>
        </w:trPr>
        <w:tc>
          <w:tcPr>
            <w:tcW w:w="2434" w:type="dxa"/>
          </w:tcPr>
          <w:p w14:paraId="65185B15" w14:textId="77777777" w:rsidR="003A55D4" w:rsidRDefault="003A55D4" w:rsidP="00B21456">
            <w:pPr>
              <w:pStyle w:val="maintext"/>
              <w:ind w:firstLineChars="0" w:firstLine="0"/>
            </w:pPr>
            <w:r>
              <w:rPr>
                <w:lang w:eastAsia="ko-KR"/>
              </w:rPr>
              <w:t>20km/h</w:t>
            </w:r>
          </w:p>
        </w:tc>
        <w:tc>
          <w:tcPr>
            <w:tcW w:w="1833" w:type="dxa"/>
          </w:tcPr>
          <w:p w14:paraId="726B283E" w14:textId="77777777" w:rsidR="003A55D4" w:rsidRDefault="003A55D4" w:rsidP="00B21456">
            <w:pPr>
              <w:pStyle w:val="maintext"/>
              <w:ind w:firstLineChars="0" w:firstLine="0"/>
              <w:rPr>
                <w:lang w:eastAsia="ko-KR"/>
              </w:rPr>
            </w:pPr>
            <w:r>
              <w:rPr>
                <w:rFonts w:hint="eastAsia"/>
                <w:lang w:eastAsia="ko-KR"/>
              </w:rPr>
              <w:t>2</w:t>
            </w:r>
            <w:r>
              <w:rPr>
                <w:lang w:eastAsia="ko-KR"/>
              </w:rPr>
              <w:t>.151</w:t>
            </w:r>
          </w:p>
        </w:tc>
        <w:tc>
          <w:tcPr>
            <w:tcW w:w="1833" w:type="dxa"/>
          </w:tcPr>
          <w:p w14:paraId="13F3B6C8" w14:textId="77777777" w:rsidR="003A55D4" w:rsidRDefault="003A55D4" w:rsidP="00B21456">
            <w:pPr>
              <w:pStyle w:val="maintext"/>
              <w:ind w:firstLineChars="0" w:firstLine="0"/>
              <w:rPr>
                <w:lang w:eastAsia="ko-KR"/>
              </w:rPr>
            </w:pPr>
            <w:r>
              <w:rPr>
                <w:rFonts w:hint="eastAsia"/>
                <w:lang w:eastAsia="ko-KR"/>
              </w:rPr>
              <w:t>-</w:t>
            </w:r>
            <w:r>
              <w:rPr>
                <w:lang w:eastAsia="ko-KR"/>
              </w:rPr>
              <w:t>6.084</w:t>
            </w:r>
          </w:p>
        </w:tc>
        <w:tc>
          <w:tcPr>
            <w:tcW w:w="1833" w:type="dxa"/>
          </w:tcPr>
          <w:p w14:paraId="07B7CBA2" w14:textId="77777777" w:rsidR="003A55D4" w:rsidRDefault="003A55D4" w:rsidP="00B21456">
            <w:pPr>
              <w:pStyle w:val="maintext"/>
              <w:ind w:firstLineChars="0" w:firstLine="0"/>
              <w:rPr>
                <w:lang w:eastAsia="ko-KR"/>
              </w:rPr>
            </w:pPr>
            <w:r>
              <w:rPr>
                <w:lang w:eastAsia="ko-KR"/>
              </w:rPr>
              <w:t>-2.902</w:t>
            </w:r>
          </w:p>
        </w:tc>
      </w:tr>
      <w:tr w:rsidR="003A55D4" w14:paraId="7A4A68A7" w14:textId="77777777" w:rsidTr="00B21456">
        <w:trPr>
          <w:jc w:val="center"/>
        </w:trPr>
        <w:tc>
          <w:tcPr>
            <w:tcW w:w="2434" w:type="dxa"/>
          </w:tcPr>
          <w:p w14:paraId="2C3BA162" w14:textId="77777777" w:rsidR="003A55D4" w:rsidRDefault="003A55D4" w:rsidP="00B21456">
            <w:pPr>
              <w:pStyle w:val="maintext"/>
              <w:ind w:firstLineChars="0" w:firstLine="0"/>
            </w:pPr>
            <w:r>
              <w:rPr>
                <w:lang w:eastAsia="ko-KR"/>
              </w:rPr>
              <w:t>10km/h</w:t>
            </w:r>
          </w:p>
        </w:tc>
        <w:tc>
          <w:tcPr>
            <w:tcW w:w="1833" w:type="dxa"/>
          </w:tcPr>
          <w:p w14:paraId="06AB0253" w14:textId="77777777" w:rsidR="003A55D4" w:rsidRDefault="003A55D4" w:rsidP="00B21456">
            <w:pPr>
              <w:pStyle w:val="maintext"/>
              <w:ind w:firstLineChars="0" w:firstLine="0"/>
              <w:rPr>
                <w:lang w:eastAsia="ko-KR"/>
              </w:rPr>
            </w:pPr>
            <w:r>
              <w:rPr>
                <w:rFonts w:hint="eastAsia"/>
                <w:lang w:eastAsia="ko-KR"/>
              </w:rPr>
              <w:t>7</w:t>
            </w:r>
            <w:r>
              <w:rPr>
                <w:lang w:eastAsia="ko-KR"/>
              </w:rPr>
              <w:t>.183</w:t>
            </w:r>
          </w:p>
        </w:tc>
        <w:tc>
          <w:tcPr>
            <w:tcW w:w="1833" w:type="dxa"/>
          </w:tcPr>
          <w:p w14:paraId="6984D5D5" w14:textId="77777777" w:rsidR="003A55D4" w:rsidRDefault="003A55D4" w:rsidP="00B21456">
            <w:pPr>
              <w:pStyle w:val="maintext"/>
              <w:ind w:firstLineChars="0" w:firstLine="0"/>
              <w:rPr>
                <w:lang w:eastAsia="ko-KR"/>
              </w:rPr>
            </w:pPr>
            <w:r>
              <w:rPr>
                <w:rFonts w:hint="eastAsia"/>
                <w:lang w:eastAsia="ko-KR"/>
              </w:rPr>
              <w:t>2</w:t>
            </w:r>
            <w:r>
              <w:rPr>
                <w:lang w:eastAsia="ko-KR"/>
              </w:rPr>
              <w:t>.630</w:t>
            </w:r>
          </w:p>
        </w:tc>
        <w:tc>
          <w:tcPr>
            <w:tcW w:w="1833" w:type="dxa"/>
          </w:tcPr>
          <w:p w14:paraId="280C489D" w14:textId="77777777" w:rsidR="003A55D4" w:rsidRDefault="003A55D4" w:rsidP="00B21456">
            <w:pPr>
              <w:pStyle w:val="maintext"/>
              <w:ind w:firstLineChars="0" w:firstLine="0"/>
              <w:rPr>
                <w:lang w:eastAsia="ko-KR"/>
              </w:rPr>
            </w:pPr>
            <w:r>
              <w:rPr>
                <w:rFonts w:hint="eastAsia"/>
                <w:lang w:eastAsia="ko-KR"/>
              </w:rPr>
              <w:t>-</w:t>
            </w:r>
            <w:r>
              <w:rPr>
                <w:lang w:eastAsia="ko-KR"/>
              </w:rPr>
              <w:t>10.497</w:t>
            </w:r>
          </w:p>
        </w:tc>
      </w:tr>
    </w:tbl>
    <w:p w14:paraId="139DC2A9" w14:textId="77777777" w:rsidR="003A55D4" w:rsidRDefault="003A55D4" w:rsidP="003A55D4">
      <w:pPr>
        <w:pStyle w:val="maintext"/>
        <w:ind w:firstLineChars="0" w:firstLine="0"/>
      </w:pPr>
    </w:p>
    <w:p w14:paraId="264187C4" w14:textId="19663B31" w:rsidR="003A55D4" w:rsidRPr="00451090" w:rsidRDefault="003A55D4" w:rsidP="003A55D4">
      <w:pPr>
        <w:pStyle w:val="maintext"/>
        <w:ind w:firstLine="440"/>
      </w:pPr>
      <w:r>
        <w:rPr>
          <w:rFonts w:hint="eastAsia"/>
        </w:rPr>
        <w:t>T</w:t>
      </w:r>
      <w:r>
        <w:t xml:space="preserve">o overcome this performance degradation, we trained AI/ML model with </w:t>
      </w:r>
      <w:r w:rsidR="00A731DD">
        <w:t xml:space="preserve">a </w:t>
      </w:r>
      <w:r>
        <w:t>mixed dataset which equally combined different UE speeds (10</w:t>
      </w:r>
      <w:r>
        <w:rPr>
          <w:rFonts w:hint="eastAsia"/>
        </w:rPr>
        <w:t>k</w:t>
      </w:r>
      <w:r>
        <w:t xml:space="preserve">m/h, 20km/h and 30km/h). The results show that the performance degradation is alleviated </w:t>
      </w:r>
      <w:r w:rsidR="00A731DD">
        <w:t>compared</w:t>
      </w:r>
      <w:r>
        <w:t xml:space="preserve"> to the result of AI/ML model trained on </w:t>
      </w:r>
      <w:r w:rsidR="00A731DD">
        <w:t xml:space="preserve">a </w:t>
      </w:r>
      <w:r>
        <w:t>certain speed.</w:t>
      </w:r>
    </w:p>
    <w:p w14:paraId="3B0230C9" w14:textId="49A4A0C9" w:rsidR="003A55D4" w:rsidRDefault="003A55D4" w:rsidP="003A55D4">
      <w:pPr>
        <w:pStyle w:val="maintext"/>
        <w:ind w:firstLine="440"/>
      </w:pPr>
    </w:p>
    <w:p w14:paraId="4BB91B7B" w14:textId="5A343D61" w:rsidR="00A731DD" w:rsidRPr="00A731DD" w:rsidRDefault="00A731DD" w:rsidP="00A731DD">
      <w:pPr>
        <w:pStyle w:val="a8"/>
        <w:keepNext/>
        <w:spacing w:after="120"/>
        <w:jc w:val="center"/>
      </w:pPr>
      <w:r>
        <w:t>Table 14. Evaluation result on CSI prediction with various UE speeds using the mixed dataset</w:t>
      </w:r>
    </w:p>
    <w:tbl>
      <w:tblPr>
        <w:tblStyle w:val="a6"/>
        <w:tblW w:w="0" w:type="auto"/>
        <w:jc w:val="center"/>
        <w:tblLook w:val="04A0" w:firstRow="1" w:lastRow="0" w:firstColumn="1" w:lastColumn="0" w:noHBand="0" w:noVBand="1"/>
      </w:tblPr>
      <w:tblGrid>
        <w:gridCol w:w="2434"/>
        <w:gridCol w:w="1833"/>
        <w:gridCol w:w="1833"/>
        <w:gridCol w:w="1833"/>
      </w:tblGrid>
      <w:tr w:rsidR="003A55D4" w14:paraId="0BD5A3B5" w14:textId="77777777" w:rsidTr="00B21456">
        <w:trPr>
          <w:jc w:val="center"/>
        </w:trPr>
        <w:tc>
          <w:tcPr>
            <w:tcW w:w="2434" w:type="dxa"/>
          </w:tcPr>
          <w:p w14:paraId="5E166CE7" w14:textId="77777777" w:rsidR="003A55D4" w:rsidRPr="00642022" w:rsidRDefault="003A55D4" w:rsidP="00B21456">
            <w:pPr>
              <w:pStyle w:val="maintext"/>
              <w:ind w:firstLineChars="0" w:firstLine="0"/>
              <w:rPr>
                <w:b/>
                <w:lang w:eastAsia="ko-KR"/>
              </w:rPr>
            </w:pPr>
            <w:r w:rsidRPr="00642022">
              <w:rPr>
                <w:rFonts w:hint="eastAsia"/>
                <w:b/>
                <w:lang w:eastAsia="ko-KR"/>
              </w:rPr>
              <w:t>N</w:t>
            </w:r>
            <w:r w:rsidRPr="00642022">
              <w:rPr>
                <w:b/>
                <w:lang w:eastAsia="ko-KR"/>
              </w:rPr>
              <w:t>MSE [dB]</w:t>
            </w:r>
          </w:p>
        </w:tc>
        <w:tc>
          <w:tcPr>
            <w:tcW w:w="5499" w:type="dxa"/>
            <w:gridSpan w:val="3"/>
          </w:tcPr>
          <w:p w14:paraId="1D5CCA9D" w14:textId="77777777" w:rsidR="003A55D4" w:rsidRDefault="003A55D4" w:rsidP="00B21456">
            <w:pPr>
              <w:pStyle w:val="maintext"/>
              <w:ind w:firstLineChars="0" w:firstLine="0"/>
            </w:pPr>
            <w:r>
              <w:rPr>
                <w:rFonts w:hint="eastAsia"/>
                <w:lang w:eastAsia="ko-KR"/>
              </w:rPr>
              <w:t>T</w:t>
            </w:r>
            <w:r>
              <w:rPr>
                <w:lang w:eastAsia="ko-KR"/>
              </w:rPr>
              <w:t>esting (UE speed)</w:t>
            </w:r>
          </w:p>
        </w:tc>
      </w:tr>
      <w:tr w:rsidR="003A55D4" w14:paraId="7B71254C" w14:textId="77777777" w:rsidTr="00B21456">
        <w:trPr>
          <w:jc w:val="center"/>
        </w:trPr>
        <w:tc>
          <w:tcPr>
            <w:tcW w:w="2434" w:type="dxa"/>
          </w:tcPr>
          <w:p w14:paraId="1DF612D9" w14:textId="77777777" w:rsidR="003A55D4" w:rsidRDefault="003A55D4" w:rsidP="00B21456">
            <w:pPr>
              <w:pStyle w:val="maintext"/>
              <w:ind w:firstLineChars="0" w:firstLine="0"/>
              <w:rPr>
                <w:lang w:eastAsia="ko-KR"/>
              </w:rPr>
            </w:pPr>
            <w:r>
              <w:rPr>
                <w:rFonts w:hint="eastAsia"/>
                <w:lang w:eastAsia="ko-KR"/>
              </w:rPr>
              <w:t>T</w:t>
            </w:r>
            <w:r>
              <w:rPr>
                <w:lang w:eastAsia="ko-KR"/>
              </w:rPr>
              <w:t>raining (</w:t>
            </w:r>
            <w:r>
              <w:rPr>
                <w:rFonts w:hint="eastAsia"/>
                <w:lang w:eastAsia="ko-KR"/>
              </w:rPr>
              <w:t>U</w:t>
            </w:r>
            <w:r>
              <w:rPr>
                <w:lang w:eastAsia="ko-KR"/>
              </w:rPr>
              <w:t>E speed)</w:t>
            </w:r>
          </w:p>
        </w:tc>
        <w:tc>
          <w:tcPr>
            <w:tcW w:w="1833" w:type="dxa"/>
          </w:tcPr>
          <w:p w14:paraId="043DDC3D" w14:textId="77777777" w:rsidR="003A55D4" w:rsidRDefault="003A55D4" w:rsidP="00B21456">
            <w:pPr>
              <w:pStyle w:val="maintext"/>
              <w:ind w:firstLineChars="0" w:firstLine="0"/>
              <w:rPr>
                <w:lang w:eastAsia="ko-KR"/>
              </w:rPr>
            </w:pPr>
            <w:r>
              <w:rPr>
                <w:rFonts w:hint="eastAsia"/>
                <w:lang w:eastAsia="ko-KR"/>
              </w:rPr>
              <w:t>3</w:t>
            </w:r>
            <w:r>
              <w:rPr>
                <w:lang w:eastAsia="ko-KR"/>
              </w:rPr>
              <w:t>0km/h</w:t>
            </w:r>
          </w:p>
        </w:tc>
        <w:tc>
          <w:tcPr>
            <w:tcW w:w="1833" w:type="dxa"/>
          </w:tcPr>
          <w:p w14:paraId="5436B5A0" w14:textId="77777777" w:rsidR="003A55D4" w:rsidRDefault="003A55D4" w:rsidP="00B21456">
            <w:pPr>
              <w:pStyle w:val="maintext"/>
              <w:ind w:firstLineChars="0" w:firstLine="0"/>
              <w:rPr>
                <w:lang w:eastAsia="ko-KR"/>
              </w:rPr>
            </w:pPr>
            <w:r>
              <w:rPr>
                <w:rFonts w:hint="eastAsia"/>
                <w:lang w:eastAsia="ko-KR"/>
              </w:rPr>
              <w:t>2</w:t>
            </w:r>
            <w:r>
              <w:rPr>
                <w:lang w:eastAsia="ko-KR"/>
              </w:rPr>
              <w:t>0km/h</w:t>
            </w:r>
          </w:p>
        </w:tc>
        <w:tc>
          <w:tcPr>
            <w:tcW w:w="1833" w:type="dxa"/>
          </w:tcPr>
          <w:p w14:paraId="51E28E12" w14:textId="77777777" w:rsidR="003A55D4" w:rsidRDefault="003A55D4" w:rsidP="00B21456">
            <w:pPr>
              <w:pStyle w:val="maintext"/>
              <w:ind w:firstLineChars="0" w:firstLine="0"/>
              <w:rPr>
                <w:lang w:eastAsia="ko-KR"/>
              </w:rPr>
            </w:pPr>
            <w:r>
              <w:rPr>
                <w:rFonts w:hint="eastAsia"/>
                <w:lang w:eastAsia="ko-KR"/>
              </w:rPr>
              <w:t>1</w:t>
            </w:r>
            <w:r>
              <w:rPr>
                <w:lang w:eastAsia="ko-KR"/>
              </w:rPr>
              <w:t>0km/h</w:t>
            </w:r>
          </w:p>
        </w:tc>
      </w:tr>
      <w:tr w:rsidR="003A55D4" w14:paraId="4426865C" w14:textId="77777777" w:rsidTr="00B21456">
        <w:trPr>
          <w:jc w:val="center"/>
        </w:trPr>
        <w:tc>
          <w:tcPr>
            <w:tcW w:w="2434" w:type="dxa"/>
          </w:tcPr>
          <w:p w14:paraId="3EB0CFDE" w14:textId="77777777" w:rsidR="003A55D4" w:rsidRDefault="003A55D4" w:rsidP="00B21456">
            <w:pPr>
              <w:pStyle w:val="maintext"/>
              <w:ind w:firstLineChars="0" w:firstLine="0"/>
            </w:pPr>
            <w:r>
              <w:rPr>
                <w:lang w:eastAsia="ko-KR"/>
              </w:rPr>
              <w:lastRenderedPageBreak/>
              <w:t>Mixed datasets</w:t>
            </w:r>
          </w:p>
        </w:tc>
        <w:tc>
          <w:tcPr>
            <w:tcW w:w="1833" w:type="dxa"/>
          </w:tcPr>
          <w:p w14:paraId="202349D9" w14:textId="77777777" w:rsidR="003A55D4" w:rsidRDefault="003A55D4" w:rsidP="00B21456">
            <w:pPr>
              <w:pStyle w:val="maintext"/>
              <w:ind w:firstLineChars="0" w:firstLine="0"/>
              <w:rPr>
                <w:lang w:eastAsia="ko-KR"/>
              </w:rPr>
            </w:pPr>
            <w:r>
              <w:rPr>
                <w:lang w:eastAsia="ko-KR"/>
              </w:rPr>
              <w:t>0.529</w:t>
            </w:r>
          </w:p>
        </w:tc>
        <w:tc>
          <w:tcPr>
            <w:tcW w:w="1833" w:type="dxa"/>
          </w:tcPr>
          <w:p w14:paraId="04D4C747" w14:textId="77777777" w:rsidR="003A55D4" w:rsidRDefault="003A55D4" w:rsidP="00B21456">
            <w:pPr>
              <w:pStyle w:val="maintext"/>
              <w:ind w:firstLineChars="0" w:firstLine="0"/>
              <w:rPr>
                <w:lang w:eastAsia="ko-KR"/>
              </w:rPr>
            </w:pPr>
            <w:r>
              <w:rPr>
                <w:lang w:eastAsia="ko-KR"/>
              </w:rPr>
              <w:t>-0.555</w:t>
            </w:r>
          </w:p>
        </w:tc>
        <w:tc>
          <w:tcPr>
            <w:tcW w:w="1833" w:type="dxa"/>
          </w:tcPr>
          <w:p w14:paraId="71EDA02B" w14:textId="77777777" w:rsidR="003A55D4" w:rsidRDefault="003A55D4" w:rsidP="00B21456">
            <w:pPr>
              <w:pStyle w:val="maintext"/>
              <w:ind w:firstLineChars="0" w:firstLine="0"/>
              <w:rPr>
                <w:lang w:eastAsia="ko-KR"/>
              </w:rPr>
            </w:pPr>
            <w:r>
              <w:rPr>
                <w:lang w:eastAsia="ko-KR"/>
              </w:rPr>
              <w:t>-4.647</w:t>
            </w:r>
          </w:p>
        </w:tc>
      </w:tr>
    </w:tbl>
    <w:p w14:paraId="14FD5144" w14:textId="77777777" w:rsidR="003A55D4" w:rsidRDefault="003A55D4" w:rsidP="003A55D4">
      <w:pPr>
        <w:pStyle w:val="maintext"/>
        <w:ind w:firstLine="440"/>
      </w:pPr>
    </w:p>
    <w:p w14:paraId="55234903" w14:textId="1A5CE959" w:rsidR="003A55D4" w:rsidRDefault="003A55D4" w:rsidP="003A55D4">
      <w:pPr>
        <w:spacing w:after="120"/>
        <w:rPr>
          <w:b/>
        </w:rPr>
      </w:pPr>
      <w:r w:rsidRPr="004B15F2">
        <w:rPr>
          <w:rFonts w:hint="eastAsia"/>
          <w:b/>
        </w:rPr>
        <w:t>O</w:t>
      </w:r>
      <w:r w:rsidRPr="004B15F2">
        <w:rPr>
          <w:b/>
        </w:rPr>
        <w:t>bservation</w:t>
      </w:r>
      <w:r>
        <w:rPr>
          <w:b/>
        </w:rPr>
        <w:t xml:space="preserve"> </w:t>
      </w:r>
      <w:r w:rsidR="00A731DD">
        <w:rPr>
          <w:b/>
        </w:rPr>
        <w:t>18</w:t>
      </w:r>
      <w:r>
        <w:rPr>
          <w:b/>
        </w:rPr>
        <w:t>:</w:t>
      </w:r>
      <w:r w:rsidRPr="004B15F2">
        <w:rPr>
          <w:b/>
        </w:rPr>
        <w:t xml:space="preserve"> For AI/ML based CSI prediction</w:t>
      </w:r>
      <w:r>
        <w:rPr>
          <w:b/>
        </w:rPr>
        <w:t>,</w:t>
      </w:r>
      <w:r w:rsidRPr="004B15F2">
        <w:rPr>
          <w:b/>
        </w:rPr>
        <w:t xml:space="preserve"> the performance reduction occurs significantly depending on changes of UE speeds</w:t>
      </w:r>
      <w:r>
        <w:rPr>
          <w:b/>
        </w:rPr>
        <w:t>.</w:t>
      </w:r>
    </w:p>
    <w:p w14:paraId="45B4D17B" w14:textId="77777777" w:rsidR="003A55D4" w:rsidRPr="00A731DD" w:rsidRDefault="003A55D4" w:rsidP="003A55D4">
      <w:pPr>
        <w:spacing w:after="120"/>
        <w:rPr>
          <w:b/>
        </w:rPr>
      </w:pPr>
    </w:p>
    <w:p w14:paraId="44D529E9" w14:textId="05017B4F" w:rsidR="003A55D4" w:rsidRDefault="003A55D4" w:rsidP="003A55D4">
      <w:pPr>
        <w:spacing w:after="120"/>
        <w:rPr>
          <w:b/>
        </w:rPr>
      </w:pPr>
      <w:r>
        <w:rPr>
          <w:rFonts w:hint="eastAsia"/>
          <w:b/>
        </w:rPr>
        <w:t>O</w:t>
      </w:r>
      <w:r>
        <w:rPr>
          <w:b/>
        </w:rPr>
        <w:t xml:space="preserve">bservation </w:t>
      </w:r>
      <w:r w:rsidR="00A731DD">
        <w:rPr>
          <w:b/>
        </w:rPr>
        <w:t>19</w:t>
      </w:r>
      <w:r>
        <w:rPr>
          <w:b/>
        </w:rPr>
        <w:t xml:space="preserve">: </w:t>
      </w:r>
      <w:r>
        <w:rPr>
          <w:rFonts w:hint="eastAsia"/>
          <w:b/>
        </w:rPr>
        <w:t>M</w:t>
      </w:r>
      <w:r>
        <w:rPr>
          <w:b/>
        </w:rPr>
        <w:t>ixed datasets of different UE speeds can mitigate performance degradation compared to datasets of single UE speed.</w:t>
      </w:r>
    </w:p>
    <w:p w14:paraId="40B59B66" w14:textId="77777777" w:rsidR="003A55D4" w:rsidRPr="00A731DD" w:rsidRDefault="003A55D4" w:rsidP="003A55D4">
      <w:pPr>
        <w:spacing w:after="120"/>
        <w:rPr>
          <w:b/>
        </w:rPr>
      </w:pPr>
    </w:p>
    <w:p w14:paraId="12176409" w14:textId="5FC0640E" w:rsidR="003A55D4" w:rsidRPr="009F34F7" w:rsidRDefault="003A55D4" w:rsidP="003A55D4">
      <w:pPr>
        <w:pStyle w:val="maintext"/>
        <w:ind w:firstLineChars="0" w:firstLine="0"/>
        <w:rPr>
          <w:lang w:val="en-US"/>
        </w:rPr>
      </w:pPr>
      <w:r>
        <w:rPr>
          <w:b/>
          <w:lang w:val="en-US"/>
        </w:rPr>
        <w:t xml:space="preserve">Proposal </w:t>
      </w:r>
      <w:r w:rsidR="00A731DD">
        <w:rPr>
          <w:b/>
          <w:lang w:val="en-US"/>
        </w:rPr>
        <w:t>5</w:t>
      </w:r>
      <w:r>
        <w:rPr>
          <w:b/>
          <w:lang w:val="en-US"/>
        </w:rPr>
        <w:t>:</w:t>
      </w:r>
      <w:r w:rsidRPr="00696DC1">
        <w:rPr>
          <w:b/>
          <w:lang w:val="en-US"/>
        </w:rPr>
        <w:t xml:space="preserve"> </w:t>
      </w:r>
      <w:r>
        <w:rPr>
          <w:b/>
          <w:lang w:val="en-US"/>
        </w:rPr>
        <w:t>Further evaluate the AI/ML based CSI prediction over various UE speeds to overcome performance degradation in untrained UE speed.</w:t>
      </w:r>
    </w:p>
    <w:p w14:paraId="0D624D95" w14:textId="0F46F72B" w:rsidR="00683134" w:rsidRDefault="00683134" w:rsidP="00683134">
      <w:pPr>
        <w:pStyle w:val="maintext"/>
        <w:ind w:firstLineChars="0" w:firstLine="0"/>
      </w:pPr>
    </w:p>
    <w:p w14:paraId="0ED2798C" w14:textId="334F4F35" w:rsidR="003562F5" w:rsidRPr="00D54132" w:rsidRDefault="003562F5" w:rsidP="00280D47">
      <w:pPr>
        <w:pBdr>
          <w:bottom w:val="single" w:sz="12" w:space="1" w:color="auto"/>
        </w:pBdr>
        <w:spacing w:after="120"/>
        <w:rPr>
          <w:lang w:val="en-GB"/>
        </w:rPr>
      </w:pPr>
    </w:p>
    <w:p w14:paraId="771B444E" w14:textId="77777777" w:rsidR="00305F29" w:rsidRDefault="00305F29" w:rsidP="00305F29">
      <w:pPr>
        <w:pStyle w:val="1"/>
        <w:spacing w:after="120"/>
      </w:pPr>
      <w:r>
        <w:rPr>
          <w:rFonts w:hint="eastAsia"/>
        </w:rPr>
        <w:t>Conclusion</w:t>
      </w:r>
    </w:p>
    <w:p w14:paraId="0D435174" w14:textId="54314804" w:rsidR="00DB2605" w:rsidRDefault="002D5259" w:rsidP="00594F38">
      <w:pPr>
        <w:pStyle w:val="maintext"/>
        <w:ind w:firstLineChars="100" w:firstLine="220"/>
      </w:pPr>
      <w:r>
        <w:rPr>
          <w:rFonts w:hint="eastAsia"/>
        </w:rPr>
        <w:t>I</w:t>
      </w:r>
      <w:r>
        <w:t xml:space="preserve">n this contribution, ETRI’s views </w:t>
      </w:r>
      <w:r w:rsidR="00594F38" w:rsidRPr="00C33E1F">
        <w:t xml:space="preserve">on </w:t>
      </w:r>
      <w:r w:rsidR="007C7CED">
        <w:t xml:space="preserve">the </w:t>
      </w:r>
      <w:r w:rsidR="006E5A3D">
        <w:t xml:space="preserve">evaluation on AI/ML for CSI feedback enhancement </w:t>
      </w:r>
      <w:r w:rsidR="00403F1D">
        <w:t>were</w:t>
      </w:r>
      <w:r>
        <w:t xml:space="preserve"> shown and the following</w:t>
      </w:r>
      <w:r w:rsidR="00FE013A">
        <w:t xml:space="preserve"> </w:t>
      </w:r>
      <w:r w:rsidR="00A76DBB">
        <w:t xml:space="preserve">proposals and </w:t>
      </w:r>
      <w:r w:rsidR="00D83938">
        <w:t>observation</w:t>
      </w:r>
      <w:r w:rsidR="002269B6">
        <w:rPr>
          <w:lang w:val="en-US"/>
        </w:rPr>
        <w:t>s</w:t>
      </w:r>
      <w:r>
        <w:t xml:space="preserve"> were made:</w:t>
      </w:r>
    </w:p>
    <w:p w14:paraId="7AC35A5B" w14:textId="77777777" w:rsidR="00723AE6" w:rsidRDefault="00723AE6" w:rsidP="00723AE6">
      <w:pPr>
        <w:pStyle w:val="maintext"/>
        <w:ind w:firstLineChars="0" w:firstLine="0"/>
        <w:rPr>
          <w:b/>
        </w:rPr>
      </w:pPr>
    </w:p>
    <w:p w14:paraId="3E1F6D32" w14:textId="7B68B3B6" w:rsidR="00723AE6" w:rsidRPr="005204B6" w:rsidRDefault="00723AE6" w:rsidP="00723AE6">
      <w:pPr>
        <w:pStyle w:val="maintext"/>
        <w:ind w:firstLineChars="0" w:firstLine="0"/>
        <w:rPr>
          <w:b/>
        </w:rPr>
      </w:pPr>
      <w:r w:rsidRPr="005204B6">
        <w:rPr>
          <w:rFonts w:hint="eastAsia"/>
          <w:b/>
        </w:rPr>
        <w:t>P</w:t>
      </w:r>
      <w:r w:rsidRPr="005204B6">
        <w:rPr>
          <w:b/>
        </w:rPr>
        <w:t>roposal 1:</w:t>
      </w:r>
      <w:r w:rsidRPr="005204B6">
        <w:rPr>
          <w:rFonts w:hint="eastAsia"/>
          <w:b/>
        </w:rPr>
        <w:t xml:space="preserve"> </w:t>
      </w:r>
      <w:r w:rsidRPr="005204B6">
        <w:rPr>
          <w:b/>
        </w:rPr>
        <w:t xml:space="preserve">For the evaluation of AI/ML-based CSI compression use case, companies to report the details on the quantization/dequantization including: </w:t>
      </w:r>
    </w:p>
    <w:p w14:paraId="56ACE35D" w14:textId="77777777" w:rsidR="00723AE6" w:rsidRPr="005204B6" w:rsidRDefault="00723AE6" w:rsidP="00723AE6">
      <w:pPr>
        <w:pStyle w:val="maintext"/>
        <w:numPr>
          <w:ilvl w:val="0"/>
          <w:numId w:val="22"/>
        </w:numPr>
        <w:ind w:firstLineChars="0"/>
        <w:rPr>
          <w:b/>
        </w:rPr>
      </w:pPr>
      <w:r w:rsidRPr="005204B6">
        <w:rPr>
          <w:b/>
        </w:rPr>
        <w:t>Functional separability of compression and quantization</w:t>
      </w:r>
    </w:p>
    <w:p w14:paraId="419B5C93" w14:textId="77777777" w:rsidR="00723AE6" w:rsidRPr="005204B6" w:rsidRDefault="00723AE6" w:rsidP="00723AE6">
      <w:pPr>
        <w:pStyle w:val="maintext"/>
        <w:numPr>
          <w:ilvl w:val="0"/>
          <w:numId w:val="22"/>
        </w:numPr>
        <w:ind w:firstLineChars="0"/>
        <w:rPr>
          <w:b/>
        </w:rPr>
      </w:pPr>
      <w:r w:rsidRPr="005204B6">
        <w:rPr>
          <w:b/>
        </w:rPr>
        <w:t>Configuration of quantization/dequantization block (Scalar or vector quantization, fixed or dynamic codebook)</w:t>
      </w:r>
    </w:p>
    <w:p w14:paraId="003B3B90" w14:textId="77777777" w:rsidR="00723AE6" w:rsidRPr="001416F5" w:rsidRDefault="00723AE6" w:rsidP="00723AE6">
      <w:pPr>
        <w:pStyle w:val="maintext"/>
        <w:numPr>
          <w:ilvl w:val="0"/>
          <w:numId w:val="22"/>
        </w:numPr>
        <w:ind w:firstLineChars="0"/>
        <w:rPr>
          <w:b/>
        </w:rPr>
      </w:pPr>
      <w:r w:rsidRPr="005204B6">
        <w:rPr>
          <w:b/>
        </w:rPr>
        <w:t>Quantization aware/non-aware training of the AI models</w:t>
      </w:r>
    </w:p>
    <w:p w14:paraId="5629B159" w14:textId="77777777" w:rsidR="00723AE6" w:rsidRPr="00723AE6" w:rsidRDefault="00723AE6" w:rsidP="00723AE6">
      <w:pPr>
        <w:pStyle w:val="maintext"/>
        <w:ind w:firstLineChars="0" w:firstLine="0"/>
        <w:rPr>
          <w:b/>
        </w:rPr>
      </w:pPr>
    </w:p>
    <w:p w14:paraId="6731E453" w14:textId="77777777" w:rsidR="00723AE6" w:rsidRPr="00723AE6" w:rsidRDefault="00723AE6" w:rsidP="00723AE6">
      <w:pPr>
        <w:pStyle w:val="maintext"/>
        <w:ind w:firstLineChars="0" w:firstLine="0"/>
        <w:rPr>
          <w:b/>
        </w:rPr>
      </w:pPr>
      <w:r w:rsidRPr="00723AE6">
        <w:rPr>
          <w:rFonts w:hint="eastAsia"/>
          <w:b/>
        </w:rPr>
        <w:t>P</w:t>
      </w:r>
      <w:r w:rsidRPr="00723AE6">
        <w:rPr>
          <w:b/>
        </w:rPr>
        <w:t xml:space="preserve">roposal 2: </w:t>
      </w:r>
      <w:r w:rsidRPr="00723AE6">
        <w:rPr>
          <w:rFonts w:hint="eastAsia"/>
          <w:b/>
        </w:rPr>
        <w:t>F</w:t>
      </w:r>
      <w:r w:rsidRPr="00723AE6">
        <w:rPr>
          <w:b/>
        </w:rPr>
        <w:t>or the evaluation of AI/</w:t>
      </w:r>
      <w:r w:rsidRPr="00723AE6">
        <w:rPr>
          <w:rFonts w:hint="eastAsia"/>
          <w:b/>
        </w:rPr>
        <w:t>ML-based</w:t>
      </w:r>
      <w:r w:rsidRPr="00723AE6">
        <w:rPr>
          <w:b/>
        </w:rPr>
        <w:t xml:space="preserve"> CSI feedback for CSI compression, companies provide the details of the model structure for multiple ranks.</w:t>
      </w:r>
    </w:p>
    <w:p w14:paraId="5868269C" w14:textId="048B99B3" w:rsidR="00723AE6" w:rsidRPr="00723AE6" w:rsidRDefault="00723AE6" w:rsidP="00723AE6">
      <w:pPr>
        <w:pStyle w:val="maintext"/>
        <w:ind w:firstLineChars="0" w:firstLine="0"/>
        <w:rPr>
          <w:b/>
        </w:rPr>
      </w:pPr>
    </w:p>
    <w:p w14:paraId="27094756" w14:textId="77777777" w:rsidR="00723AE6" w:rsidRPr="004C096A" w:rsidRDefault="00723AE6" w:rsidP="00723AE6">
      <w:pPr>
        <w:pStyle w:val="maintext"/>
        <w:ind w:firstLineChars="0" w:firstLine="0"/>
        <w:rPr>
          <w:b/>
          <w:bCs/>
          <w:lang w:val="en-US"/>
        </w:rPr>
      </w:pPr>
      <w:r w:rsidRPr="004C096A">
        <w:rPr>
          <w:rFonts w:hint="eastAsia"/>
          <w:b/>
          <w:bCs/>
          <w:lang w:val="en-US"/>
        </w:rPr>
        <w:t>P</w:t>
      </w:r>
      <w:r w:rsidRPr="004C096A">
        <w:rPr>
          <w:b/>
          <w:bCs/>
          <w:lang w:val="en-US"/>
        </w:rPr>
        <w:t>roposal 3: For the evaluation of Type 3 (Separate training at NW side and UE side), the following procedure is considered for the parallel training:</w:t>
      </w:r>
    </w:p>
    <w:p w14:paraId="2A027E6B" w14:textId="77777777" w:rsidR="00723AE6" w:rsidRPr="00BF639C" w:rsidRDefault="00723AE6" w:rsidP="00723AE6">
      <w:pPr>
        <w:pStyle w:val="maintext"/>
        <w:numPr>
          <w:ilvl w:val="0"/>
          <w:numId w:val="20"/>
        </w:numPr>
        <w:ind w:firstLineChars="0"/>
        <w:rPr>
          <w:b/>
        </w:rPr>
      </w:pPr>
      <w:r w:rsidRPr="00BF639C">
        <w:rPr>
          <w:b/>
        </w:rPr>
        <w:t>Step 1: The dataset for training or reference dataset for latent space alignment is optionally shared between the NW and UE sides. The dataset can be delivered either from NW to UE sides or from UE to NW sides.</w:t>
      </w:r>
    </w:p>
    <w:p w14:paraId="3CB88FFC" w14:textId="77777777" w:rsidR="00723AE6" w:rsidRPr="00BF639C" w:rsidRDefault="00723AE6" w:rsidP="00723AE6">
      <w:pPr>
        <w:pStyle w:val="maintext"/>
        <w:numPr>
          <w:ilvl w:val="0"/>
          <w:numId w:val="20"/>
        </w:numPr>
        <w:ind w:firstLineChars="0"/>
        <w:rPr>
          <w:b/>
        </w:rPr>
      </w:pPr>
      <w:r w:rsidRPr="00BF639C">
        <w:rPr>
          <w:b/>
        </w:rPr>
        <w:t>Step 2: The encoder is trained at UE or UE-side server using its own dataset. At the same time, the decoder is trained at NW using its own dataset. A regulation to have geometric similarities between different training entities (e.g., isometry regulation [9]) can be applied if needed.</w:t>
      </w:r>
    </w:p>
    <w:p w14:paraId="0F788A78" w14:textId="77777777" w:rsidR="00723AE6" w:rsidRPr="00BF639C" w:rsidRDefault="00723AE6" w:rsidP="00723AE6">
      <w:pPr>
        <w:pStyle w:val="maintext"/>
        <w:numPr>
          <w:ilvl w:val="0"/>
          <w:numId w:val="20"/>
        </w:numPr>
        <w:ind w:firstLineChars="0"/>
        <w:rPr>
          <w:b/>
        </w:rPr>
      </w:pPr>
      <w:r w:rsidRPr="00BF639C">
        <w:rPr>
          <w:b/>
        </w:rPr>
        <w:t>Step 3: Alignment of the latent space between different entities is applied if needed.</w:t>
      </w:r>
    </w:p>
    <w:p w14:paraId="7A942A1C" w14:textId="77777777" w:rsidR="00723AE6" w:rsidRPr="00723AE6" w:rsidRDefault="00723AE6" w:rsidP="00723AE6">
      <w:pPr>
        <w:pStyle w:val="maintext"/>
        <w:ind w:firstLineChars="0" w:firstLine="0"/>
        <w:rPr>
          <w:b/>
        </w:rPr>
      </w:pPr>
    </w:p>
    <w:p w14:paraId="217E90A8" w14:textId="77777777" w:rsidR="00723AE6" w:rsidRPr="009F34F7" w:rsidRDefault="00723AE6" w:rsidP="00723AE6">
      <w:pPr>
        <w:pStyle w:val="maintext"/>
        <w:ind w:firstLineChars="0" w:firstLine="0"/>
        <w:rPr>
          <w:lang w:val="en-US"/>
        </w:rPr>
      </w:pPr>
      <w:r>
        <w:rPr>
          <w:b/>
          <w:lang w:val="en-US"/>
        </w:rPr>
        <w:t>Proposal 4:</w:t>
      </w:r>
      <w:r w:rsidRPr="00696DC1">
        <w:rPr>
          <w:b/>
          <w:lang w:val="en-US"/>
        </w:rPr>
        <w:t xml:space="preserve"> </w:t>
      </w:r>
      <w:r>
        <w:rPr>
          <w:b/>
          <w:lang w:val="en-US"/>
        </w:rPr>
        <w:t>Further study the impact on different types of input on AI/ML based CSI prediction</w:t>
      </w:r>
    </w:p>
    <w:p w14:paraId="13847C79" w14:textId="44C0522A" w:rsidR="00723AE6" w:rsidRDefault="00723AE6" w:rsidP="00723AE6">
      <w:pPr>
        <w:pStyle w:val="maintext"/>
        <w:ind w:firstLineChars="0" w:firstLine="0"/>
        <w:rPr>
          <w:b/>
          <w:lang w:val="en-US"/>
        </w:rPr>
      </w:pPr>
    </w:p>
    <w:p w14:paraId="6E77BEF7" w14:textId="77777777" w:rsidR="00723AE6" w:rsidRPr="009F34F7" w:rsidRDefault="00723AE6" w:rsidP="00723AE6">
      <w:pPr>
        <w:pStyle w:val="maintext"/>
        <w:ind w:firstLineChars="0" w:firstLine="0"/>
        <w:rPr>
          <w:lang w:val="en-US"/>
        </w:rPr>
      </w:pPr>
      <w:r>
        <w:rPr>
          <w:b/>
          <w:lang w:val="en-US"/>
        </w:rPr>
        <w:lastRenderedPageBreak/>
        <w:t>Proposal 5:</w:t>
      </w:r>
      <w:r w:rsidRPr="00696DC1">
        <w:rPr>
          <w:b/>
          <w:lang w:val="en-US"/>
        </w:rPr>
        <w:t xml:space="preserve"> </w:t>
      </w:r>
      <w:r>
        <w:rPr>
          <w:b/>
          <w:lang w:val="en-US"/>
        </w:rPr>
        <w:t>Further evaluate the AI/ML based CSI prediction over various UE speeds to overcome performance degradation in untrained UE speed.</w:t>
      </w:r>
    </w:p>
    <w:p w14:paraId="2FE7AC57" w14:textId="54ADFF60" w:rsidR="00723AE6" w:rsidRDefault="00723AE6" w:rsidP="00723AE6">
      <w:pPr>
        <w:pStyle w:val="maintext"/>
        <w:ind w:firstLineChars="0" w:firstLine="0"/>
        <w:rPr>
          <w:b/>
        </w:rPr>
      </w:pPr>
    </w:p>
    <w:p w14:paraId="322AE5B6" w14:textId="77777777" w:rsidR="00490214" w:rsidRPr="00723AE6" w:rsidRDefault="00490214" w:rsidP="00723AE6">
      <w:pPr>
        <w:pStyle w:val="maintext"/>
        <w:ind w:firstLineChars="0" w:firstLine="0"/>
        <w:rPr>
          <w:b/>
        </w:rPr>
      </w:pPr>
    </w:p>
    <w:p w14:paraId="376E0F8A" w14:textId="5B244D8F" w:rsidR="00723AE6" w:rsidRDefault="00723AE6" w:rsidP="00723AE6">
      <w:pPr>
        <w:pStyle w:val="maintext"/>
        <w:ind w:firstLineChars="0" w:firstLine="0"/>
        <w:rPr>
          <w:b/>
        </w:rPr>
      </w:pPr>
      <w:r w:rsidRPr="00723AE6">
        <w:rPr>
          <w:rFonts w:hint="eastAsia"/>
          <w:b/>
        </w:rPr>
        <w:t>O</w:t>
      </w:r>
      <w:r w:rsidRPr="00723AE6">
        <w:rPr>
          <w:b/>
        </w:rPr>
        <w:t>bservation 1: AI/ML models with a functionally separable quantization block can adjust CSI payload sizes by using different quantization configurations.</w:t>
      </w:r>
    </w:p>
    <w:p w14:paraId="1AC05253" w14:textId="77777777" w:rsidR="00723AE6" w:rsidRPr="00723AE6" w:rsidRDefault="00723AE6" w:rsidP="00723AE6">
      <w:pPr>
        <w:pStyle w:val="maintext"/>
        <w:ind w:firstLineChars="0" w:firstLine="0"/>
        <w:rPr>
          <w:b/>
        </w:rPr>
      </w:pPr>
    </w:p>
    <w:p w14:paraId="6C17765A" w14:textId="28BDAF0D" w:rsidR="00723AE6" w:rsidRDefault="00723AE6" w:rsidP="00723AE6">
      <w:pPr>
        <w:pStyle w:val="maintext"/>
        <w:ind w:firstLineChars="0" w:firstLine="0"/>
        <w:rPr>
          <w:b/>
        </w:rPr>
      </w:pPr>
      <w:r w:rsidRPr="00723AE6">
        <w:rPr>
          <w:rFonts w:hint="eastAsia"/>
          <w:b/>
        </w:rPr>
        <w:t>O</w:t>
      </w:r>
      <w:r w:rsidRPr="00723AE6">
        <w:rPr>
          <w:b/>
        </w:rPr>
        <w:t>bservation 2: Rank-common or layer-common AI/ML models can process inputs with different numbers of ranks using a single model, allowing for a smaller model size.</w:t>
      </w:r>
    </w:p>
    <w:p w14:paraId="4A648375" w14:textId="77777777" w:rsidR="00723AE6" w:rsidRDefault="00723AE6" w:rsidP="00723AE6">
      <w:pPr>
        <w:pStyle w:val="maintext"/>
        <w:ind w:firstLineChars="0" w:firstLine="0"/>
        <w:rPr>
          <w:lang w:val="en-US"/>
        </w:rPr>
      </w:pPr>
    </w:p>
    <w:p w14:paraId="0D1404F6" w14:textId="77777777" w:rsidR="00723AE6" w:rsidRDefault="00723AE6" w:rsidP="00723AE6">
      <w:pPr>
        <w:pStyle w:val="maintext"/>
        <w:ind w:firstLineChars="0" w:firstLine="0"/>
        <w:rPr>
          <w:b/>
          <w:lang w:val="en-US"/>
        </w:rPr>
      </w:pPr>
      <w:r w:rsidRPr="00D6491D">
        <w:rPr>
          <w:b/>
          <w:lang w:val="en-US"/>
        </w:rPr>
        <w:t xml:space="preserve">Observation </w:t>
      </w:r>
      <w:r>
        <w:rPr>
          <w:b/>
          <w:lang w:val="en-US"/>
        </w:rPr>
        <w:t>3</w:t>
      </w:r>
      <w:r w:rsidRPr="00D6491D">
        <w:rPr>
          <w:b/>
          <w:lang w:val="en-US"/>
        </w:rPr>
        <w:t xml:space="preserve">: With an Autoencoder using a previously developed neural network structure, </w:t>
      </w:r>
      <w:proofErr w:type="spellStart"/>
      <w:r w:rsidRPr="00D6491D">
        <w:rPr>
          <w:b/>
          <w:lang w:val="en-US"/>
        </w:rPr>
        <w:t>CsiNet</w:t>
      </w:r>
      <w:proofErr w:type="spellEnd"/>
      <w:r w:rsidRPr="00D6491D">
        <w:rPr>
          <w:b/>
          <w:lang w:val="en-US"/>
        </w:rPr>
        <w:t xml:space="preserve">, there are significant improvements in terms of </w:t>
      </w:r>
      <w:r>
        <w:rPr>
          <w:b/>
          <w:lang w:val="en-US"/>
        </w:rPr>
        <w:t>S</w:t>
      </w:r>
      <w:r w:rsidRPr="00D6491D">
        <w:rPr>
          <w:b/>
          <w:lang w:val="en-US"/>
        </w:rPr>
        <w:t>GCS compared to the baseline (</w:t>
      </w:r>
      <w:proofErr w:type="spellStart"/>
      <w:r w:rsidRPr="00D6491D">
        <w:rPr>
          <w:b/>
          <w:lang w:val="en-US"/>
        </w:rPr>
        <w:t>eTypeII</w:t>
      </w:r>
      <w:proofErr w:type="spellEnd"/>
      <w:r w:rsidRPr="00D6491D">
        <w:rPr>
          <w:b/>
          <w:lang w:val="en-US"/>
        </w:rPr>
        <w:t xml:space="preserve">) in </w:t>
      </w:r>
      <w:r>
        <w:rPr>
          <w:b/>
          <w:lang w:val="en-US"/>
        </w:rPr>
        <w:t xml:space="preserve">the </w:t>
      </w:r>
      <w:r w:rsidRPr="00D6491D">
        <w:rPr>
          <w:b/>
          <w:lang w:val="en-US"/>
        </w:rPr>
        <w:t xml:space="preserve">CSI compression </w:t>
      </w:r>
      <w:r>
        <w:rPr>
          <w:b/>
          <w:lang w:val="en-US"/>
        </w:rPr>
        <w:t>sub-use</w:t>
      </w:r>
      <w:r w:rsidRPr="00D6491D">
        <w:rPr>
          <w:b/>
          <w:lang w:val="en-US"/>
        </w:rPr>
        <w:t xml:space="preserve"> case.</w:t>
      </w:r>
    </w:p>
    <w:p w14:paraId="540F0298" w14:textId="77777777" w:rsidR="00723AE6" w:rsidRDefault="00723AE6" w:rsidP="00723AE6">
      <w:pPr>
        <w:pStyle w:val="maintext"/>
        <w:ind w:firstLineChars="0" w:firstLine="0"/>
        <w:rPr>
          <w:b/>
        </w:rPr>
      </w:pPr>
    </w:p>
    <w:p w14:paraId="5EE36805" w14:textId="7157ADBC" w:rsidR="00723AE6" w:rsidRDefault="00723AE6" w:rsidP="00723AE6">
      <w:pPr>
        <w:pStyle w:val="maintext"/>
        <w:ind w:firstLineChars="0" w:firstLine="0"/>
        <w:rPr>
          <w:b/>
          <w:lang w:val="en-US"/>
        </w:rPr>
      </w:pPr>
      <w:r w:rsidRPr="00D6491D">
        <w:rPr>
          <w:b/>
          <w:lang w:val="en-US"/>
        </w:rPr>
        <w:t xml:space="preserve">Observation </w:t>
      </w:r>
      <w:r>
        <w:rPr>
          <w:b/>
          <w:lang w:val="en-US"/>
        </w:rPr>
        <w:t>4</w:t>
      </w:r>
      <w:r w:rsidRPr="00D6491D">
        <w:rPr>
          <w:b/>
          <w:lang w:val="en-US"/>
        </w:rPr>
        <w:t xml:space="preserve">: </w:t>
      </w:r>
      <w:r>
        <w:rPr>
          <w:b/>
          <w:lang w:val="en-US"/>
        </w:rPr>
        <w:t>With the PCA-based AI model, there are significant improvements in terms of SGCS compared to the baseline (</w:t>
      </w:r>
      <w:proofErr w:type="spellStart"/>
      <w:r>
        <w:rPr>
          <w:b/>
          <w:lang w:val="en-US"/>
        </w:rPr>
        <w:t>eTypeII</w:t>
      </w:r>
      <w:proofErr w:type="spellEnd"/>
      <w:r>
        <w:rPr>
          <w:b/>
          <w:lang w:val="en-US"/>
        </w:rPr>
        <w:t>) and AE-based AI model in the CSI compression sub-use case.</w:t>
      </w:r>
    </w:p>
    <w:p w14:paraId="4BB0EDF9" w14:textId="5DA639DB" w:rsidR="00723AE6" w:rsidRDefault="00723AE6" w:rsidP="00723AE6">
      <w:pPr>
        <w:pStyle w:val="maintext"/>
        <w:ind w:firstLineChars="0" w:firstLine="0"/>
        <w:rPr>
          <w:b/>
          <w:lang w:val="en-US"/>
        </w:rPr>
      </w:pPr>
    </w:p>
    <w:p w14:paraId="081A6153" w14:textId="77777777" w:rsidR="00723AE6" w:rsidRPr="00D54132" w:rsidRDefault="00723AE6" w:rsidP="00723AE6">
      <w:pPr>
        <w:pStyle w:val="maintext"/>
        <w:ind w:firstLineChars="0" w:firstLine="0"/>
        <w:rPr>
          <w:b/>
          <w:bCs/>
          <w:lang w:val="en-US"/>
        </w:rPr>
      </w:pPr>
      <w:r w:rsidRPr="00D54132">
        <w:rPr>
          <w:b/>
          <w:bCs/>
          <w:lang w:val="en-US"/>
        </w:rPr>
        <w:t xml:space="preserve">Observation </w:t>
      </w:r>
      <w:r>
        <w:rPr>
          <w:b/>
          <w:bCs/>
          <w:lang w:val="en-US"/>
        </w:rPr>
        <w:t>5</w:t>
      </w:r>
      <w:r w:rsidRPr="00D54132">
        <w:rPr>
          <w:b/>
          <w:bCs/>
          <w:lang w:val="en-US"/>
        </w:rPr>
        <w:t xml:space="preserve">: For </w:t>
      </w:r>
      <w:r>
        <w:rPr>
          <w:b/>
          <w:bCs/>
          <w:lang w:val="en-US"/>
        </w:rPr>
        <w:t xml:space="preserve">the </w:t>
      </w:r>
      <w:r w:rsidRPr="00D54132">
        <w:rPr>
          <w:b/>
          <w:bCs/>
          <w:lang w:val="en-US"/>
        </w:rPr>
        <w:t xml:space="preserve">operation of </w:t>
      </w:r>
      <w:r>
        <w:rPr>
          <w:b/>
          <w:bCs/>
          <w:lang w:val="en-US"/>
        </w:rPr>
        <w:t xml:space="preserve">the </w:t>
      </w:r>
      <w:r w:rsidRPr="00D54132">
        <w:rPr>
          <w:b/>
          <w:bCs/>
          <w:lang w:val="en-US"/>
        </w:rPr>
        <w:t xml:space="preserve">AI/ML model over various bandwidths (or </w:t>
      </w:r>
      <w:proofErr w:type="spellStart"/>
      <w:r w:rsidRPr="00D54132">
        <w:rPr>
          <w:b/>
          <w:bCs/>
          <w:lang w:val="en-US"/>
        </w:rPr>
        <w:t>subband</w:t>
      </w:r>
      <w:proofErr w:type="spellEnd"/>
      <w:r w:rsidRPr="00D54132">
        <w:rPr>
          <w:b/>
          <w:bCs/>
          <w:lang w:val="en-US"/>
        </w:rPr>
        <w:t xml:space="preserve"> sizes), it is required that the AI/ML model support</w:t>
      </w:r>
      <w:r>
        <w:rPr>
          <w:b/>
          <w:bCs/>
          <w:lang w:val="en-US"/>
        </w:rPr>
        <w:t>s</w:t>
      </w:r>
      <w:r w:rsidRPr="00D54132">
        <w:rPr>
          <w:b/>
          <w:bCs/>
          <w:lang w:val="en-US"/>
        </w:rPr>
        <w:t xml:space="preserve"> variable sizes of input and output.</w:t>
      </w:r>
    </w:p>
    <w:p w14:paraId="4D065C93" w14:textId="667AD340" w:rsidR="00723AE6" w:rsidRDefault="00723AE6" w:rsidP="00723AE6">
      <w:pPr>
        <w:pStyle w:val="maintext"/>
        <w:ind w:firstLineChars="0" w:firstLine="0"/>
        <w:rPr>
          <w:b/>
          <w:lang w:val="en-US"/>
        </w:rPr>
      </w:pPr>
    </w:p>
    <w:p w14:paraId="5A05A713" w14:textId="3B626CE6" w:rsidR="00723AE6" w:rsidRDefault="00723AE6" w:rsidP="00723AE6">
      <w:pPr>
        <w:pStyle w:val="maintext"/>
        <w:ind w:firstLineChars="0" w:firstLine="0"/>
        <w:rPr>
          <w:b/>
          <w:bCs/>
          <w:lang w:val="en-US"/>
        </w:rPr>
      </w:pPr>
      <w:r w:rsidRPr="00D54132">
        <w:rPr>
          <w:b/>
          <w:bCs/>
          <w:lang w:val="en-US"/>
        </w:rPr>
        <w:t xml:space="preserve">Observation </w:t>
      </w:r>
      <w:r>
        <w:rPr>
          <w:b/>
          <w:bCs/>
          <w:lang w:val="en-US"/>
        </w:rPr>
        <w:t>6</w:t>
      </w:r>
      <w:r w:rsidRPr="00D54132">
        <w:rPr>
          <w:b/>
          <w:bCs/>
          <w:lang w:val="en-US"/>
        </w:rPr>
        <w:t xml:space="preserve">: </w:t>
      </w:r>
      <w:r>
        <w:rPr>
          <w:b/>
          <w:bCs/>
          <w:lang w:val="en-US"/>
        </w:rPr>
        <w:t>The AE-based</w:t>
      </w:r>
      <w:r w:rsidRPr="00D54132">
        <w:rPr>
          <w:b/>
          <w:bCs/>
          <w:lang w:val="en-US"/>
        </w:rPr>
        <w:t xml:space="preserve"> AI/ML for CSI compression can</w:t>
      </w:r>
      <w:r>
        <w:rPr>
          <w:b/>
          <w:bCs/>
          <w:lang w:val="en-US"/>
        </w:rPr>
        <w:t xml:space="preserve"> infer a smaller bandwidth size than the training dataset using zero-padding in the inference phase</w:t>
      </w:r>
      <w:r w:rsidRPr="00D54132">
        <w:rPr>
          <w:b/>
          <w:bCs/>
          <w:lang w:val="en-US"/>
        </w:rPr>
        <w:t>.</w:t>
      </w:r>
    </w:p>
    <w:p w14:paraId="49F88441" w14:textId="5DF67D24" w:rsidR="00723AE6" w:rsidRDefault="00723AE6" w:rsidP="00723AE6">
      <w:pPr>
        <w:pStyle w:val="maintext"/>
        <w:ind w:firstLineChars="0" w:firstLine="0"/>
        <w:rPr>
          <w:b/>
          <w:bCs/>
          <w:lang w:val="en-US"/>
        </w:rPr>
      </w:pPr>
    </w:p>
    <w:p w14:paraId="2A5FADD6" w14:textId="77777777" w:rsidR="00723AE6" w:rsidRDefault="00723AE6" w:rsidP="00723AE6">
      <w:pPr>
        <w:pStyle w:val="maintext"/>
        <w:ind w:firstLineChars="0" w:firstLine="0"/>
        <w:rPr>
          <w:b/>
          <w:bCs/>
          <w:lang w:val="en-US"/>
        </w:rPr>
      </w:pPr>
      <w:r w:rsidRPr="00D54132">
        <w:rPr>
          <w:b/>
          <w:bCs/>
          <w:lang w:val="en-US"/>
        </w:rPr>
        <w:t xml:space="preserve">Observation </w:t>
      </w:r>
      <w:r>
        <w:rPr>
          <w:b/>
          <w:bCs/>
          <w:lang w:val="en-US"/>
        </w:rPr>
        <w:t>7</w:t>
      </w:r>
      <w:r w:rsidRPr="00D54132">
        <w:rPr>
          <w:b/>
          <w:bCs/>
          <w:lang w:val="en-US"/>
        </w:rPr>
        <w:t xml:space="preserve">: </w:t>
      </w:r>
      <w:r>
        <w:rPr>
          <w:b/>
          <w:bCs/>
          <w:lang w:val="en-US"/>
        </w:rPr>
        <w:t>The PCA-based</w:t>
      </w:r>
      <w:r w:rsidRPr="00D54132">
        <w:rPr>
          <w:b/>
          <w:bCs/>
          <w:lang w:val="en-US"/>
        </w:rPr>
        <w:t xml:space="preserve"> AI/ML for CSI compression can </w:t>
      </w:r>
      <w:r>
        <w:rPr>
          <w:b/>
          <w:bCs/>
          <w:lang w:val="en-US"/>
        </w:rPr>
        <w:t>infer a smaller bandwidth size than the training dataset using the dimension reduction with the smaller size of principal components.</w:t>
      </w:r>
    </w:p>
    <w:p w14:paraId="542BAB83" w14:textId="1F3724ED" w:rsidR="00723AE6" w:rsidRDefault="00723AE6" w:rsidP="00723AE6">
      <w:pPr>
        <w:pStyle w:val="maintext"/>
        <w:ind w:firstLineChars="0" w:firstLine="0"/>
        <w:rPr>
          <w:b/>
          <w:bCs/>
          <w:lang w:val="en-US"/>
        </w:rPr>
      </w:pPr>
    </w:p>
    <w:p w14:paraId="38FD8913" w14:textId="77777777" w:rsidR="00723AE6" w:rsidRDefault="00723AE6" w:rsidP="00723AE6">
      <w:pPr>
        <w:pStyle w:val="maintext"/>
        <w:ind w:firstLineChars="0" w:firstLine="0"/>
        <w:rPr>
          <w:b/>
          <w:bCs/>
          <w:lang w:val="en-US"/>
        </w:rPr>
      </w:pPr>
      <w:r w:rsidRPr="00D54132">
        <w:rPr>
          <w:b/>
          <w:bCs/>
          <w:lang w:val="en-US"/>
        </w:rPr>
        <w:t xml:space="preserve">Observation </w:t>
      </w:r>
      <w:r>
        <w:rPr>
          <w:b/>
          <w:bCs/>
          <w:lang w:val="en-US"/>
        </w:rPr>
        <w:t>8</w:t>
      </w:r>
      <w:r w:rsidRPr="00D54132">
        <w:rPr>
          <w:b/>
          <w:bCs/>
          <w:lang w:val="en-US"/>
        </w:rPr>
        <w:t xml:space="preserve">: In </w:t>
      </w:r>
      <w:r>
        <w:rPr>
          <w:b/>
          <w:bCs/>
          <w:lang w:val="en-US"/>
        </w:rPr>
        <w:t xml:space="preserve">the </w:t>
      </w:r>
      <w:r w:rsidRPr="00D54132">
        <w:rPr>
          <w:b/>
          <w:bCs/>
          <w:lang w:val="en-US"/>
        </w:rPr>
        <w:t>evaluation of AI/ML for CSI compression over various bandwidths</w:t>
      </w:r>
      <w:r>
        <w:rPr>
          <w:b/>
          <w:bCs/>
          <w:lang w:val="en-US"/>
        </w:rPr>
        <w:t xml:space="preserve">, the </w:t>
      </w:r>
      <w:r w:rsidRPr="009363E2">
        <w:rPr>
          <w:b/>
          <w:bCs/>
          <w:lang w:val="en-US"/>
        </w:rPr>
        <w:t>AE</w:t>
      </w:r>
      <w:r>
        <w:rPr>
          <w:b/>
          <w:bCs/>
          <w:lang w:val="en-US"/>
        </w:rPr>
        <w:t>-based AI model</w:t>
      </w:r>
      <w:r w:rsidRPr="009363E2">
        <w:rPr>
          <w:b/>
          <w:bCs/>
          <w:lang w:val="en-US"/>
        </w:rPr>
        <w:t xml:space="preserve"> showed performance </w:t>
      </w:r>
      <w:r>
        <w:rPr>
          <w:b/>
          <w:bCs/>
          <w:lang w:val="en-US"/>
        </w:rPr>
        <w:t xml:space="preserve">decreases </w:t>
      </w:r>
      <w:r w:rsidRPr="009363E2">
        <w:rPr>
          <w:b/>
          <w:bCs/>
          <w:lang w:val="en-US"/>
        </w:rPr>
        <w:t>on untrained bandwidth</w:t>
      </w:r>
      <w:r>
        <w:rPr>
          <w:b/>
          <w:bCs/>
          <w:lang w:val="en-US"/>
        </w:rPr>
        <w:t xml:space="preserve"> (Case 2) compared to the trained bandwidth (Case 1)</w:t>
      </w:r>
      <w:r w:rsidRPr="009363E2">
        <w:rPr>
          <w:b/>
          <w:bCs/>
          <w:lang w:val="en-US"/>
        </w:rPr>
        <w:t>.</w:t>
      </w:r>
    </w:p>
    <w:p w14:paraId="65C6E4FD" w14:textId="77777777" w:rsidR="00723AE6" w:rsidRPr="00D54132" w:rsidRDefault="00723AE6" w:rsidP="00723AE6">
      <w:pPr>
        <w:pStyle w:val="maintext"/>
        <w:ind w:firstLineChars="0" w:firstLine="0"/>
        <w:rPr>
          <w:b/>
          <w:bCs/>
          <w:lang w:val="en-US"/>
        </w:rPr>
      </w:pPr>
      <w:r w:rsidRPr="00D54132">
        <w:rPr>
          <w:b/>
          <w:bCs/>
          <w:lang w:val="en-US"/>
        </w:rPr>
        <w:t xml:space="preserve">Observation </w:t>
      </w:r>
      <w:r>
        <w:rPr>
          <w:b/>
          <w:bCs/>
          <w:lang w:val="en-US"/>
        </w:rPr>
        <w:t>9</w:t>
      </w:r>
      <w:r w:rsidRPr="00D54132">
        <w:rPr>
          <w:b/>
          <w:bCs/>
          <w:lang w:val="en-US"/>
        </w:rPr>
        <w:t xml:space="preserve">: In </w:t>
      </w:r>
      <w:r>
        <w:rPr>
          <w:b/>
          <w:bCs/>
          <w:lang w:val="en-US"/>
        </w:rPr>
        <w:t xml:space="preserve">the </w:t>
      </w:r>
      <w:r w:rsidRPr="00D54132">
        <w:rPr>
          <w:b/>
          <w:bCs/>
          <w:lang w:val="en-US"/>
        </w:rPr>
        <w:t>evaluation of AI/ML for CSI compression over various bandwidths</w:t>
      </w:r>
      <w:r>
        <w:rPr>
          <w:b/>
          <w:bCs/>
          <w:lang w:val="en-US"/>
        </w:rPr>
        <w:t>, the PCA-based</w:t>
      </w:r>
      <w:r w:rsidRPr="00BA3019">
        <w:rPr>
          <w:b/>
          <w:bCs/>
          <w:lang w:val="en-US"/>
        </w:rPr>
        <w:t xml:space="preserve"> AI model</w:t>
      </w:r>
      <w:r>
        <w:rPr>
          <w:b/>
          <w:bCs/>
          <w:lang w:val="en-US"/>
        </w:rPr>
        <w:t xml:space="preserve"> showed less reduction in performance compared to the AE-based model. In addition, it is shown that t</w:t>
      </w:r>
      <w:r w:rsidRPr="009363E2">
        <w:rPr>
          <w:b/>
          <w:bCs/>
          <w:lang w:val="en-US"/>
        </w:rPr>
        <w:t xml:space="preserve">he </w:t>
      </w:r>
      <w:r>
        <w:rPr>
          <w:b/>
          <w:bCs/>
          <w:lang w:val="en-US"/>
        </w:rPr>
        <w:t>amount</w:t>
      </w:r>
      <w:r w:rsidRPr="009363E2">
        <w:rPr>
          <w:b/>
          <w:bCs/>
          <w:lang w:val="en-US"/>
        </w:rPr>
        <w:t xml:space="preserve"> of performance </w:t>
      </w:r>
      <w:r>
        <w:rPr>
          <w:b/>
          <w:bCs/>
          <w:lang w:val="en-US"/>
        </w:rPr>
        <w:t>degradation</w:t>
      </w:r>
      <w:r w:rsidRPr="009363E2">
        <w:rPr>
          <w:b/>
          <w:bCs/>
          <w:lang w:val="en-US"/>
        </w:rPr>
        <w:t xml:space="preserve"> decreased as the feedback length increased.</w:t>
      </w:r>
    </w:p>
    <w:p w14:paraId="21905444" w14:textId="66B2313D" w:rsidR="00723AE6" w:rsidRDefault="00723AE6" w:rsidP="00723AE6">
      <w:pPr>
        <w:pStyle w:val="maintext"/>
        <w:ind w:firstLineChars="0" w:firstLine="0"/>
        <w:rPr>
          <w:b/>
          <w:bCs/>
          <w:lang w:val="en-US"/>
        </w:rPr>
      </w:pPr>
    </w:p>
    <w:p w14:paraId="79B3188B" w14:textId="77777777" w:rsidR="00723AE6" w:rsidRDefault="00723AE6" w:rsidP="00723AE6">
      <w:pPr>
        <w:pStyle w:val="maintext"/>
        <w:ind w:firstLineChars="0" w:firstLine="0"/>
        <w:rPr>
          <w:b/>
          <w:bCs/>
          <w:lang w:val="en-US"/>
        </w:rPr>
      </w:pPr>
      <w:r w:rsidRPr="00D54132">
        <w:rPr>
          <w:b/>
          <w:bCs/>
          <w:lang w:val="en-US"/>
        </w:rPr>
        <w:t xml:space="preserve">Observation </w:t>
      </w:r>
      <w:r>
        <w:rPr>
          <w:b/>
          <w:bCs/>
          <w:lang w:val="en-US"/>
        </w:rPr>
        <w:t>10</w:t>
      </w:r>
      <w:r w:rsidRPr="00D54132">
        <w:rPr>
          <w:b/>
          <w:bCs/>
          <w:lang w:val="en-US"/>
        </w:rPr>
        <w:t xml:space="preserve">: The </w:t>
      </w:r>
      <w:r>
        <w:rPr>
          <w:b/>
          <w:bCs/>
          <w:lang w:val="en-US"/>
        </w:rPr>
        <w:t>AE-based</w:t>
      </w:r>
      <w:r w:rsidRPr="00D54132">
        <w:rPr>
          <w:b/>
          <w:bCs/>
          <w:lang w:val="en-US"/>
        </w:rPr>
        <w:t xml:space="preserve"> AI Model for CSI compression can generate various CSI feedback payload sizes by controlling quantization bit lengths.</w:t>
      </w:r>
      <w:r>
        <w:rPr>
          <w:b/>
          <w:bCs/>
          <w:lang w:val="en-US"/>
        </w:rPr>
        <w:t xml:space="preserve"> </w:t>
      </w:r>
    </w:p>
    <w:p w14:paraId="5D17EB84" w14:textId="269C2AAD" w:rsidR="00723AE6" w:rsidRDefault="00723AE6" w:rsidP="00723AE6">
      <w:pPr>
        <w:pStyle w:val="maintext"/>
        <w:ind w:firstLineChars="0" w:firstLine="0"/>
        <w:rPr>
          <w:b/>
          <w:bCs/>
          <w:lang w:val="en-US"/>
        </w:rPr>
      </w:pPr>
    </w:p>
    <w:p w14:paraId="2B1ABB4B" w14:textId="77777777" w:rsidR="00723AE6" w:rsidRPr="00D54132" w:rsidRDefault="00723AE6" w:rsidP="00723AE6">
      <w:pPr>
        <w:pStyle w:val="maintext"/>
        <w:ind w:firstLineChars="0" w:firstLine="0"/>
        <w:rPr>
          <w:b/>
          <w:bCs/>
          <w:lang w:val="en-US"/>
        </w:rPr>
      </w:pPr>
      <w:r w:rsidRPr="00D54132">
        <w:rPr>
          <w:b/>
          <w:bCs/>
          <w:lang w:val="en-US"/>
        </w:rPr>
        <w:t xml:space="preserve">Observation </w:t>
      </w:r>
      <w:r>
        <w:rPr>
          <w:b/>
          <w:bCs/>
          <w:lang w:val="en-US"/>
        </w:rPr>
        <w:t>11</w:t>
      </w:r>
      <w:r w:rsidRPr="00D54132">
        <w:rPr>
          <w:b/>
          <w:bCs/>
          <w:lang w:val="en-US"/>
        </w:rPr>
        <w:t xml:space="preserve">: The </w:t>
      </w:r>
      <w:r>
        <w:rPr>
          <w:b/>
          <w:bCs/>
          <w:lang w:val="en-US"/>
        </w:rPr>
        <w:t>PCA-based</w:t>
      </w:r>
      <w:r w:rsidRPr="00D54132">
        <w:rPr>
          <w:b/>
          <w:bCs/>
          <w:lang w:val="en-US"/>
        </w:rPr>
        <w:t xml:space="preserve"> AI Model for CSI compression can generate various CSI feedback payload sizes by controlling </w:t>
      </w:r>
      <w:r>
        <w:rPr>
          <w:b/>
          <w:bCs/>
          <w:lang w:val="en-US"/>
        </w:rPr>
        <w:t>bit allocations (</w:t>
      </w:r>
      <w:r w:rsidRPr="00D54132">
        <w:rPr>
          <w:b/>
          <w:bCs/>
          <w:lang w:val="en-US"/>
        </w:rPr>
        <w:t>quantization</w:t>
      </w:r>
      <w:r>
        <w:rPr>
          <w:b/>
          <w:bCs/>
          <w:lang w:val="en-US"/>
        </w:rPr>
        <w:t>)</w:t>
      </w:r>
      <w:r w:rsidRPr="00D54132">
        <w:rPr>
          <w:b/>
          <w:bCs/>
          <w:lang w:val="en-US"/>
        </w:rPr>
        <w:t>.</w:t>
      </w:r>
    </w:p>
    <w:p w14:paraId="501E07B6" w14:textId="77777777" w:rsidR="00723AE6" w:rsidRPr="00723AE6" w:rsidRDefault="00723AE6" w:rsidP="00723AE6">
      <w:pPr>
        <w:pStyle w:val="maintext"/>
        <w:ind w:firstLineChars="0" w:firstLine="0"/>
        <w:rPr>
          <w:b/>
          <w:bCs/>
          <w:lang w:val="en-US"/>
        </w:rPr>
      </w:pPr>
    </w:p>
    <w:p w14:paraId="01F9DA2A" w14:textId="77777777" w:rsidR="00723AE6" w:rsidRDefault="00723AE6" w:rsidP="00723AE6">
      <w:pPr>
        <w:pStyle w:val="maintext"/>
        <w:ind w:firstLineChars="0" w:firstLine="0"/>
        <w:rPr>
          <w:b/>
          <w:bCs/>
          <w:lang w:val="en-US"/>
        </w:rPr>
      </w:pPr>
      <w:r w:rsidRPr="00D54132">
        <w:rPr>
          <w:b/>
          <w:bCs/>
          <w:lang w:val="en-US"/>
        </w:rPr>
        <w:lastRenderedPageBreak/>
        <w:t xml:space="preserve">Observation </w:t>
      </w:r>
      <w:r>
        <w:rPr>
          <w:b/>
          <w:bCs/>
          <w:lang w:val="en-US"/>
        </w:rPr>
        <w:t>12</w:t>
      </w:r>
      <w:r w:rsidRPr="00D54132">
        <w:rPr>
          <w:b/>
          <w:bCs/>
          <w:lang w:val="en-US"/>
        </w:rPr>
        <w:t xml:space="preserve">: </w:t>
      </w:r>
      <w:r w:rsidRPr="00BA3019">
        <w:rPr>
          <w:b/>
          <w:bCs/>
          <w:lang w:val="en-US"/>
        </w:rPr>
        <w:t xml:space="preserve">In </w:t>
      </w:r>
      <w:r>
        <w:rPr>
          <w:b/>
          <w:bCs/>
          <w:lang w:val="en-US"/>
        </w:rPr>
        <w:t xml:space="preserve">the </w:t>
      </w:r>
      <w:r w:rsidRPr="00BA3019">
        <w:rPr>
          <w:b/>
          <w:bCs/>
          <w:lang w:val="en-US"/>
        </w:rPr>
        <w:t>evaluation of AI/ML for CSI compression over</w:t>
      </w:r>
      <w:r w:rsidRPr="00D54132">
        <w:rPr>
          <w:b/>
          <w:bCs/>
          <w:lang w:val="en-US"/>
        </w:rPr>
        <w:t xml:space="preserve"> various CSI feedback payload sizes, </w:t>
      </w:r>
      <w:r w:rsidRPr="0086365D">
        <w:rPr>
          <w:b/>
          <w:bCs/>
          <w:lang w:val="en-US"/>
        </w:rPr>
        <w:t xml:space="preserve">the PCA-based model is </w:t>
      </w:r>
      <w:r>
        <w:rPr>
          <w:b/>
          <w:bCs/>
          <w:lang w:val="en-US"/>
        </w:rPr>
        <w:t xml:space="preserve">more eligible </w:t>
      </w:r>
      <w:r w:rsidRPr="0086365D">
        <w:rPr>
          <w:b/>
          <w:bCs/>
          <w:lang w:val="en-US"/>
        </w:rPr>
        <w:t xml:space="preserve">to generate </w:t>
      </w:r>
      <w:r>
        <w:rPr>
          <w:b/>
          <w:bCs/>
          <w:lang w:val="en-US"/>
        </w:rPr>
        <w:t>various</w:t>
      </w:r>
      <w:r w:rsidRPr="0086365D">
        <w:rPr>
          <w:b/>
          <w:bCs/>
          <w:lang w:val="en-US"/>
        </w:rPr>
        <w:t xml:space="preserve"> lengths</w:t>
      </w:r>
      <w:r>
        <w:rPr>
          <w:b/>
          <w:bCs/>
          <w:lang w:val="en-US"/>
        </w:rPr>
        <w:t xml:space="preserve"> of CSI feedback payload than the AE-based model. </w:t>
      </w:r>
    </w:p>
    <w:p w14:paraId="69331F6C" w14:textId="77777777" w:rsidR="00723AE6" w:rsidRDefault="00723AE6" w:rsidP="00723AE6">
      <w:pPr>
        <w:pStyle w:val="maintext"/>
        <w:ind w:firstLineChars="0" w:firstLine="0"/>
        <w:rPr>
          <w:b/>
          <w:bCs/>
          <w:lang w:val="en-US"/>
        </w:rPr>
      </w:pPr>
    </w:p>
    <w:p w14:paraId="69496BD8" w14:textId="77777777" w:rsidR="00723AE6" w:rsidRDefault="00723AE6" w:rsidP="00723AE6">
      <w:pPr>
        <w:pStyle w:val="maintext"/>
        <w:ind w:firstLineChars="0" w:firstLine="0"/>
        <w:rPr>
          <w:b/>
          <w:bCs/>
          <w:lang w:val="en-US"/>
        </w:rPr>
      </w:pPr>
      <w:r w:rsidRPr="00D54132">
        <w:rPr>
          <w:b/>
          <w:bCs/>
          <w:lang w:val="en-US"/>
        </w:rPr>
        <w:t xml:space="preserve">Observation </w:t>
      </w:r>
      <w:r>
        <w:rPr>
          <w:b/>
          <w:bCs/>
          <w:lang w:val="en-US"/>
        </w:rPr>
        <w:t>13</w:t>
      </w:r>
      <w:r w:rsidRPr="00D54132">
        <w:rPr>
          <w:b/>
          <w:bCs/>
          <w:lang w:val="en-US"/>
        </w:rPr>
        <w:t xml:space="preserve">: </w:t>
      </w:r>
      <w:r w:rsidRPr="00BA3019">
        <w:rPr>
          <w:b/>
          <w:bCs/>
          <w:lang w:val="en-US"/>
        </w:rPr>
        <w:t xml:space="preserve">In </w:t>
      </w:r>
      <w:r>
        <w:rPr>
          <w:b/>
          <w:bCs/>
          <w:lang w:val="en-US"/>
        </w:rPr>
        <w:t xml:space="preserve">the </w:t>
      </w:r>
      <w:r w:rsidRPr="00BA3019">
        <w:rPr>
          <w:b/>
          <w:bCs/>
          <w:lang w:val="en-US"/>
        </w:rPr>
        <w:t>evaluation of AI/ML for CSI compression over</w:t>
      </w:r>
      <w:r w:rsidRPr="00D54132">
        <w:rPr>
          <w:b/>
          <w:bCs/>
          <w:lang w:val="en-US"/>
        </w:rPr>
        <w:t xml:space="preserve"> various CSI feedback payload sizes, </w:t>
      </w:r>
      <w:r>
        <w:rPr>
          <w:b/>
          <w:bCs/>
          <w:lang w:val="en-US"/>
        </w:rPr>
        <w:t>u</w:t>
      </w:r>
      <w:r w:rsidRPr="00B167C5">
        <w:rPr>
          <w:b/>
          <w:bCs/>
          <w:lang w:val="en-US"/>
        </w:rPr>
        <w:t>sing different lengths of feedback than training did not result in significant performance d</w:t>
      </w:r>
      <w:r>
        <w:rPr>
          <w:b/>
          <w:bCs/>
          <w:lang w:val="en-US"/>
        </w:rPr>
        <w:t>egradations for both AI models</w:t>
      </w:r>
      <w:r w:rsidRPr="00B167C5">
        <w:rPr>
          <w:b/>
          <w:bCs/>
          <w:lang w:val="en-US"/>
        </w:rPr>
        <w:t>.</w:t>
      </w:r>
    </w:p>
    <w:p w14:paraId="1107243B" w14:textId="66CA28BA" w:rsidR="00723AE6" w:rsidRDefault="00723AE6" w:rsidP="00723AE6">
      <w:pPr>
        <w:pStyle w:val="maintext"/>
        <w:ind w:firstLineChars="0" w:firstLine="0"/>
        <w:rPr>
          <w:b/>
          <w:lang w:val="en-US"/>
        </w:rPr>
      </w:pPr>
    </w:p>
    <w:p w14:paraId="558FF1E9" w14:textId="77777777" w:rsidR="00723AE6" w:rsidRPr="00A20C4C" w:rsidRDefault="00723AE6" w:rsidP="00723AE6">
      <w:pPr>
        <w:pStyle w:val="maintext"/>
        <w:ind w:firstLineChars="0" w:firstLine="0"/>
        <w:rPr>
          <w:b/>
          <w:bCs/>
          <w:lang w:val="en-US"/>
        </w:rPr>
      </w:pPr>
      <w:r w:rsidRPr="00D54132">
        <w:rPr>
          <w:b/>
          <w:bCs/>
          <w:lang w:val="en-US"/>
        </w:rPr>
        <w:t xml:space="preserve">Observation </w:t>
      </w:r>
      <w:r>
        <w:rPr>
          <w:b/>
          <w:bCs/>
          <w:lang w:val="en-US"/>
        </w:rPr>
        <w:t>14</w:t>
      </w:r>
      <w:r w:rsidRPr="00D54132">
        <w:rPr>
          <w:b/>
          <w:bCs/>
          <w:lang w:val="en-US"/>
        </w:rPr>
        <w:t>:</w:t>
      </w:r>
      <w:r w:rsidRPr="00A20C4C">
        <w:rPr>
          <w:b/>
          <w:bCs/>
          <w:lang w:val="en-US"/>
        </w:rPr>
        <w:t xml:space="preserve"> The PCA-based AI models show almost no performance degradation when parallel learning is conducted</w:t>
      </w:r>
      <w:r>
        <w:rPr>
          <w:b/>
          <w:bCs/>
          <w:lang w:val="en-US"/>
        </w:rPr>
        <w:t xml:space="preserve"> even with a small number of common reference data</w:t>
      </w:r>
      <w:r w:rsidRPr="00A20C4C">
        <w:rPr>
          <w:b/>
          <w:bCs/>
          <w:lang w:val="en-US"/>
        </w:rPr>
        <w:t xml:space="preserve">. </w:t>
      </w:r>
    </w:p>
    <w:p w14:paraId="74896260" w14:textId="58B0239C" w:rsidR="00723AE6" w:rsidRDefault="00723AE6" w:rsidP="00723AE6">
      <w:pPr>
        <w:pStyle w:val="maintext"/>
        <w:ind w:firstLineChars="0" w:firstLine="0"/>
        <w:rPr>
          <w:b/>
          <w:lang w:val="en-US"/>
        </w:rPr>
      </w:pPr>
    </w:p>
    <w:p w14:paraId="21303E74" w14:textId="77777777" w:rsidR="00723AE6" w:rsidRDefault="00723AE6" w:rsidP="00723AE6">
      <w:pPr>
        <w:pStyle w:val="maintext"/>
        <w:ind w:firstLineChars="0" w:firstLine="0"/>
        <w:rPr>
          <w:b/>
          <w:lang w:val="en-US"/>
        </w:rPr>
      </w:pPr>
      <w:r w:rsidRPr="00696DC1">
        <w:rPr>
          <w:b/>
          <w:lang w:val="en-US"/>
        </w:rPr>
        <w:t>Observation</w:t>
      </w:r>
      <w:r>
        <w:rPr>
          <w:b/>
          <w:lang w:val="en-US"/>
        </w:rPr>
        <w:t xml:space="preserve"> </w:t>
      </w:r>
      <w:r w:rsidRPr="00696DC1">
        <w:rPr>
          <w:b/>
          <w:lang w:val="en-US"/>
        </w:rPr>
        <w:t>1</w:t>
      </w:r>
      <w:r>
        <w:rPr>
          <w:b/>
          <w:lang w:val="en-US"/>
        </w:rPr>
        <w:t>5:</w:t>
      </w:r>
      <w:r w:rsidRPr="00696DC1">
        <w:rPr>
          <w:b/>
          <w:lang w:val="en-US"/>
        </w:rPr>
        <w:t xml:space="preserve">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 improves performance compared to the baseline</w:t>
      </w:r>
      <w:r w:rsidRPr="00696DC1">
        <w:rPr>
          <w:rFonts w:hint="eastAsia"/>
          <w:b/>
          <w:lang w:val="en-US"/>
        </w:rPr>
        <w:t>.</w:t>
      </w:r>
    </w:p>
    <w:p w14:paraId="7852F28F" w14:textId="5D9FADFF" w:rsidR="00723AE6" w:rsidRDefault="00723AE6" w:rsidP="00723AE6">
      <w:pPr>
        <w:pStyle w:val="maintext"/>
        <w:ind w:firstLineChars="0" w:firstLine="0"/>
        <w:rPr>
          <w:b/>
          <w:lang w:val="en-US"/>
        </w:rPr>
      </w:pPr>
    </w:p>
    <w:p w14:paraId="0B2367FA" w14:textId="77777777" w:rsidR="00723AE6" w:rsidRDefault="00723AE6" w:rsidP="00723AE6">
      <w:pPr>
        <w:spacing w:after="120"/>
      </w:pPr>
      <w:r w:rsidRPr="00696DC1">
        <w:rPr>
          <w:rFonts w:hint="eastAsia"/>
          <w:b/>
        </w:rPr>
        <w:t>O</w:t>
      </w:r>
      <w:r w:rsidRPr="00696DC1">
        <w:rPr>
          <w:b/>
        </w:rPr>
        <w:t>bservation</w:t>
      </w:r>
      <w:r>
        <w:rPr>
          <w:b/>
        </w:rPr>
        <w:t xml:space="preserve"> 16: AI/ML based CSI prediction improves performance as the number of historical input CSIs increase.</w:t>
      </w:r>
    </w:p>
    <w:p w14:paraId="51E2F6D0" w14:textId="77777777" w:rsidR="00723AE6" w:rsidRPr="00723AE6" w:rsidRDefault="00723AE6" w:rsidP="00723AE6">
      <w:pPr>
        <w:pStyle w:val="maintext"/>
        <w:ind w:firstLineChars="0" w:firstLine="0"/>
        <w:rPr>
          <w:b/>
          <w:lang w:val="en-US"/>
        </w:rPr>
      </w:pPr>
    </w:p>
    <w:p w14:paraId="28A0DF14" w14:textId="77777777" w:rsidR="00723AE6" w:rsidRDefault="00723AE6" w:rsidP="00723AE6">
      <w:pPr>
        <w:pStyle w:val="maintext"/>
        <w:ind w:firstLineChars="0" w:firstLine="0"/>
        <w:rPr>
          <w:b/>
          <w:lang w:val="en-US"/>
        </w:rPr>
      </w:pPr>
      <w:r w:rsidRPr="00696DC1">
        <w:rPr>
          <w:b/>
          <w:lang w:val="en-US"/>
        </w:rPr>
        <w:t>Observation</w:t>
      </w:r>
      <w:r>
        <w:rPr>
          <w:b/>
          <w:lang w:val="en-US"/>
        </w:rPr>
        <w:t xml:space="preserve"> 17:</w:t>
      </w:r>
      <w:r w:rsidRPr="00696DC1">
        <w:rPr>
          <w:b/>
          <w:lang w:val="en-US"/>
        </w:rPr>
        <w:t xml:space="preserve">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w:t>
      </w:r>
      <w:r>
        <w:rPr>
          <w:b/>
          <w:lang w:val="en-US"/>
        </w:rPr>
        <w:t xml:space="preserve"> as input of eigenvectors</w:t>
      </w:r>
      <w:r w:rsidRPr="00696DC1">
        <w:rPr>
          <w:b/>
          <w:lang w:val="en-US"/>
        </w:rPr>
        <w:t xml:space="preserve"> improves performance compared to the baseline</w:t>
      </w:r>
      <w:r w:rsidRPr="00696DC1">
        <w:rPr>
          <w:rFonts w:hint="eastAsia"/>
          <w:b/>
          <w:lang w:val="en-US"/>
        </w:rPr>
        <w:t>.</w:t>
      </w:r>
      <w:r>
        <w:rPr>
          <w:b/>
          <w:lang w:val="en-US"/>
        </w:rPr>
        <w:t xml:space="preserve"> However, performance improvement is slightly reduced compared to the AI/ML model as input of RAW channel matrix.</w:t>
      </w:r>
    </w:p>
    <w:p w14:paraId="0D7130A9" w14:textId="77777777" w:rsidR="00723AE6" w:rsidRPr="00723AE6" w:rsidRDefault="00723AE6" w:rsidP="00723AE6">
      <w:pPr>
        <w:pStyle w:val="maintext"/>
        <w:ind w:firstLineChars="0" w:firstLine="0"/>
        <w:rPr>
          <w:b/>
          <w:lang w:val="en-US"/>
        </w:rPr>
      </w:pPr>
    </w:p>
    <w:p w14:paraId="740E4178" w14:textId="77777777" w:rsidR="00723AE6" w:rsidRDefault="00723AE6" w:rsidP="00723AE6">
      <w:pPr>
        <w:spacing w:after="120"/>
        <w:rPr>
          <w:b/>
        </w:rPr>
      </w:pPr>
      <w:r w:rsidRPr="004B15F2">
        <w:rPr>
          <w:rFonts w:hint="eastAsia"/>
          <w:b/>
        </w:rPr>
        <w:t>O</w:t>
      </w:r>
      <w:r w:rsidRPr="004B15F2">
        <w:rPr>
          <w:b/>
        </w:rPr>
        <w:t>bservation</w:t>
      </w:r>
      <w:r>
        <w:rPr>
          <w:b/>
        </w:rPr>
        <w:t xml:space="preserve"> 18:</w:t>
      </w:r>
      <w:r w:rsidRPr="004B15F2">
        <w:rPr>
          <w:b/>
        </w:rPr>
        <w:t xml:space="preserve"> For AI/ML based CSI prediction</w:t>
      </w:r>
      <w:r>
        <w:rPr>
          <w:b/>
        </w:rPr>
        <w:t>,</w:t>
      </w:r>
      <w:r w:rsidRPr="004B15F2">
        <w:rPr>
          <w:b/>
        </w:rPr>
        <w:t xml:space="preserve"> the performance reduction occurs significantly depending on changes of UE speeds</w:t>
      </w:r>
      <w:r>
        <w:rPr>
          <w:b/>
        </w:rPr>
        <w:t>.</w:t>
      </w:r>
    </w:p>
    <w:p w14:paraId="61F2901A" w14:textId="77777777" w:rsidR="00723AE6" w:rsidRPr="00A731DD" w:rsidRDefault="00723AE6" w:rsidP="00723AE6">
      <w:pPr>
        <w:spacing w:after="120"/>
        <w:rPr>
          <w:b/>
        </w:rPr>
      </w:pPr>
    </w:p>
    <w:p w14:paraId="318F2ADC" w14:textId="77777777" w:rsidR="00723AE6" w:rsidRDefault="00723AE6" w:rsidP="00723AE6">
      <w:pPr>
        <w:spacing w:after="120"/>
        <w:rPr>
          <w:b/>
        </w:rPr>
      </w:pPr>
      <w:r>
        <w:rPr>
          <w:rFonts w:hint="eastAsia"/>
          <w:b/>
        </w:rPr>
        <w:t>O</w:t>
      </w:r>
      <w:r>
        <w:rPr>
          <w:b/>
        </w:rPr>
        <w:t xml:space="preserve">bservation 19: </w:t>
      </w:r>
      <w:r>
        <w:rPr>
          <w:rFonts w:hint="eastAsia"/>
          <w:b/>
        </w:rPr>
        <w:t>M</w:t>
      </w:r>
      <w:r>
        <w:rPr>
          <w:b/>
        </w:rPr>
        <w:t>ixed datasets of different UE speeds can mitigate performance degradation compared to datasets of single UE speed.</w:t>
      </w:r>
    </w:p>
    <w:p w14:paraId="64B5E6D8" w14:textId="5C6C0599" w:rsidR="00A76DBB" w:rsidRDefault="00A76DBB" w:rsidP="000F4B38">
      <w:pPr>
        <w:pBdr>
          <w:bottom w:val="single" w:sz="12" w:space="1" w:color="auto"/>
        </w:pBdr>
        <w:spacing w:after="120"/>
      </w:pPr>
    </w:p>
    <w:p w14:paraId="371FA9F5" w14:textId="77777777" w:rsidR="00723AE6" w:rsidRPr="00B90473" w:rsidRDefault="00723AE6"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118A0628" w14:textId="48995B26" w:rsidR="00044779" w:rsidRDefault="00740807" w:rsidP="008E7B34">
      <w:pPr>
        <w:pStyle w:val="a7"/>
        <w:numPr>
          <w:ilvl w:val="0"/>
          <w:numId w:val="2"/>
        </w:numPr>
        <w:spacing w:after="120"/>
        <w:ind w:leftChars="0"/>
      </w:pPr>
      <w:bookmarkStart w:id="2" w:name="_Ref94002833"/>
      <w:bookmarkStart w:id="3" w:name="_Ref95163286"/>
      <w:bookmarkEnd w:id="2"/>
      <w:r>
        <w:rPr>
          <w:rFonts w:hint="eastAsia"/>
        </w:rPr>
        <w:t>R</w:t>
      </w:r>
      <w:r>
        <w:t xml:space="preserve">P-213599, </w:t>
      </w:r>
      <w:bookmarkEnd w:id="3"/>
      <w:r w:rsidRPr="00740807">
        <w:t>New SI: Study on Artificial Intelligence (AI)/Machine Learning (ML) for NR Air Interface</w:t>
      </w:r>
      <w:r>
        <w:t>, Qualcomm</w:t>
      </w:r>
    </w:p>
    <w:p w14:paraId="2F0FEAF2" w14:textId="2FE65C4E" w:rsidR="00C33E1F" w:rsidRDefault="00DF77CD" w:rsidP="008E7B34">
      <w:pPr>
        <w:pStyle w:val="a7"/>
        <w:numPr>
          <w:ilvl w:val="0"/>
          <w:numId w:val="2"/>
        </w:numPr>
        <w:spacing w:after="120"/>
        <w:ind w:leftChars="0"/>
      </w:pPr>
      <w:r>
        <w:t>RAN</w:t>
      </w:r>
      <w:r w:rsidR="00EB2467">
        <w:t>#</w:t>
      </w:r>
      <w:r>
        <w:t>95</w:t>
      </w:r>
      <w:r w:rsidR="00EB2467">
        <w:t>-</w:t>
      </w:r>
      <w:r>
        <w:t xml:space="preserve">e </w:t>
      </w:r>
      <w:r w:rsidR="00AA70A3">
        <w:t>Meeting Report</w:t>
      </w:r>
    </w:p>
    <w:p w14:paraId="005DFE15" w14:textId="13F983B5" w:rsidR="003A75CF" w:rsidRDefault="003A75CF" w:rsidP="003C71EC">
      <w:pPr>
        <w:pStyle w:val="a7"/>
        <w:numPr>
          <w:ilvl w:val="0"/>
          <w:numId w:val="2"/>
        </w:numPr>
        <w:spacing w:after="120"/>
        <w:ind w:leftChars="0"/>
      </w:pPr>
      <w:r w:rsidRPr="003A75CF">
        <w:t xml:space="preserve">C.-K. Wen, W.-T. Shih, and S. </w:t>
      </w:r>
      <w:proofErr w:type="spellStart"/>
      <w:r w:rsidRPr="003A75CF">
        <w:t>Jin</w:t>
      </w:r>
      <w:proofErr w:type="spellEnd"/>
      <w:r w:rsidRPr="003A75CF">
        <w:t xml:space="preserve">, “Deep learning for massive MIMO CSI feedback,” </w:t>
      </w:r>
      <w:r w:rsidRPr="00956A22">
        <w:rPr>
          <w:i/>
        </w:rPr>
        <w:t>IEEE Wireless Communications Letters</w:t>
      </w:r>
      <w:r w:rsidRPr="003A75CF">
        <w:t>, 2018.</w:t>
      </w:r>
    </w:p>
    <w:p w14:paraId="663E8068" w14:textId="517D5C51" w:rsidR="00D47071" w:rsidRDefault="00D47071" w:rsidP="003C71EC">
      <w:pPr>
        <w:pStyle w:val="a7"/>
        <w:numPr>
          <w:ilvl w:val="0"/>
          <w:numId w:val="2"/>
        </w:numPr>
        <w:spacing w:after="120"/>
        <w:ind w:leftChars="0"/>
      </w:pPr>
      <w:r w:rsidRPr="00D47071">
        <w:rPr>
          <w:rFonts w:hint="eastAsia"/>
        </w:rPr>
        <w:t>3</w:t>
      </w:r>
      <w:r w:rsidRPr="00D47071">
        <w:t>GPP TS 38.21</w:t>
      </w:r>
      <w:r>
        <w:t>4</w:t>
      </w:r>
      <w:r w:rsidRPr="00D47071">
        <w:t xml:space="preserve"> V17.0.0.</w:t>
      </w:r>
    </w:p>
    <w:p w14:paraId="5898BEC4" w14:textId="77777777" w:rsidR="001D7876" w:rsidRDefault="001D7876" w:rsidP="001D7876">
      <w:pPr>
        <w:pStyle w:val="a7"/>
        <w:numPr>
          <w:ilvl w:val="0"/>
          <w:numId w:val="2"/>
        </w:numPr>
        <w:spacing w:after="120"/>
        <w:ind w:leftChars="0"/>
      </w:pPr>
      <w:r>
        <w:t>3GPP RAN1, Chairman’s Notre, 3GPP RAN WG1 #109-e, May 2022</w:t>
      </w:r>
    </w:p>
    <w:p w14:paraId="514B80CB" w14:textId="40B4D5EB" w:rsidR="001D7876" w:rsidRDefault="001D7876" w:rsidP="001D7876">
      <w:pPr>
        <w:pStyle w:val="a7"/>
        <w:numPr>
          <w:ilvl w:val="0"/>
          <w:numId w:val="2"/>
        </w:numPr>
        <w:spacing w:after="120"/>
        <w:ind w:leftChars="0"/>
      </w:pPr>
      <w:r>
        <w:t>3GPP RAN1, Chairman’s Notre, 3GPP RAN WG1 #110, August 2022</w:t>
      </w:r>
    </w:p>
    <w:p w14:paraId="58B7AE81" w14:textId="345DFA75" w:rsidR="009A215D" w:rsidRDefault="009A215D" w:rsidP="009A215D">
      <w:pPr>
        <w:pStyle w:val="a7"/>
        <w:numPr>
          <w:ilvl w:val="0"/>
          <w:numId w:val="2"/>
        </w:numPr>
        <w:spacing w:after="120"/>
        <w:ind w:leftChars="0"/>
      </w:pPr>
      <w:r>
        <w:t>3GPP RAN1, Chairman’s Notre, 3GPP RAN WG1 #110bis-e, October 2022</w:t>
      </w:r>
    </w:p>
    <w:p w14:paraId="747F74FB" w14:textId="215A9816" w:rsidR="009A215D" w:rsidRDefault="009A215D" w:rsidP="001D7876">
      <w:pPr>
        <w:pStyle w:val="a7"/>
        <w:numPr>
          <w:ilvl w:val="0"/>
          <w:numId w:val="2"/>
        </w:numPr>
        <w:spacing w:after="120"/>
        <w:ind w:leftChars="0"/>
      </w:pPr>
      <w:r>
        <w:rPr>
          <w:rFonts w:hint="eastAsia"/>
        </w:rPr>
        <w:t>R</w:t>
      </w:r>
      <w:r>
        <w:t xml:space="preserve">1-2210753, </w:t>
      </w:r>
      <w:r w:rsidRPr="009A215D">
        <w:t>Summary#7 of [110bis-e-R18-AI/ML-02]</w:t>
      </w:r>
      <w:r>
        <w:t xml:space="preserve">, </w:t>
      </w:r>
      <w:proofErr w:type="gramStart"/>
      <w:r>
        <w:t>Moderator(</w:t>
      </w:r>
      <w:proofErr w:type="gramEnd"/>
      <w:r>
        <w:t>Huawei)</w:t>
      </w:r>
    </w:p>
    <w:p w14:paraId="2B8949AD" w14:textId="232C164F" w:rsidR="004505D8" w:rsidRDefault="004505D8" w:rsidP="004505D8">
      <w:pPr>
        <w:pStyle w:val="a7"/>
        <w:numPr>
          <w:ilvl w:val="0"/>
          <w:numId w:val="2"/>
        </w:numPr>
        <w:spacing w:afterLines="0" w:after="120"/>
        <w:ind w:leftChars="0"/>
      </w:pPr>
      <w:r>
        <w:t xml:space="preserve">Y. Lee, S. Yoon, M. Son, and Frank C. Park, “Regularized Autoencoders for Isometric Representation Learning,” </w:t>
      </w:r>
      <w:r>
        <w:rPr>
          <w:i/>
        </w:rPr>
        <w:t>International Conference on Learning Representations (ICLR)</w:t>
      </w:r>
      <w:r>
        <w:t>, 2022.</w:t>
      </w:r>
    </w:p>
    <w:p w14:paraId="6D608C25" w14:textId="1FEBEF49" w:rsidR="00AF3317" w:rsidRDefault="00457D7B" w:rsidP="00AF3317">
      <w:pPr>
        <w:pStyle w:val="a7"/>
        <w:numPr>
          <w:ilvl w:val="0"/>
          <w:numId w:val="2"/>
        </w:numPr>
        <w:spacing w:after="120"/>
        <w:ind w:leftChars="0"/>
      </w:pPr>
      <w:r>
        <w:lastRenderedPageBreak/>
        <w:t xml:space="preserve"> </w:t>
      </w:r>
      <w:r w:rsidR="00AF3317">
        <w:t>3GPP RAN1, Chairman’s Notre, 3GPP RAN WG1 #111, November 2022</w:t>
      </w:r>
    </w:p>
    <w:p w14:paraId="67C5CA5C" w14:textId="39478994" w:rsidR="00B21456" w:rsidRPr="009A215D" w:rsidRDefault="00457D7B" w:rsidP="00AF3317">
      <w:pPr>
        <w:pStyle w:val="a7"/>
        <w:numPr>
          <w:ilvl w:val="0"/>
          <w:numId w:val="2"/>
        </w:numPr>
        <w:spacing w:after="120"/>
        <w:ind w:leftChars="0"/>
      </w:pPr>
      <w:r>
        <w:t xml:space="preserve"> </w:t>
      </w:r>
      <w:r w:rsidR="00B21456" w:rsidRPr="00B21456">
        <w:t>R1-2212966, Summary#6 for CSI evaluation of [111-R18-AI/ML], Moderator (Huawei)</w:t>
      </w:r>
    </w:p>
    <w:sectPr w:rsidR="00B21456" w:rsidRPr="009A215D" w:rsidSect="006D7DF9">
      <w:headerReference w:type="even" r:id="rId21"/>
      <w:headerReference w:type="default" r:id="rId22"/>
      <w:footerReference w:type="even" r:id="rId23"/>
      <w:footerReference w:type="default" r:id="rId24"/>
      <w:headerReference w:type="first" r:id="rId25"/>
      <w:footerReference w:type="first" r:id="rId2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24602" w14:textId="77777777" w:rsidR="00FE65E9" w:rsidRDefault="00FE65E9" w:rsidP="00334902">
      <w:pPr>
        <w:spacing w:after="120"/>
      </w:pPr>
      <w:r>
        <w:separator/>
      </w:r>
    </w:p>
  </w:endnote>
  <w:endnote w:type="continuationSeparator" w:id="0">
    <w:p w14:paraId="3137C167" w14:textId="77777777" w:rsidR="00FE65E9" w:rsidRDefault="00FE65E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0000500000000020000"/>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B21456" w:rsidRDefault="00B21456">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B21456" w:rsidRPr="006A7292" w:rsidRDefault="00B21456">
        <w:pPr>
          <w:pStyle w:val="a5"/>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B21456" w:rsidRPr="006A7292" w:rsidRDefault="00B21456">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B21456" w:rsidRDefault="00B21456">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EE205" w14:textId="77777777" w:rsidR="00FE65E9" w:rsidRDefault="00FE65E9" w:rsidP="00334902">
      <w:pPr>
        <w:spacing w:after="120"/>
      </w:pPr>
      <w:r>
        <w:separator/>
      </w:r>
    </w:p>
  </w:footnote>
  <w:footnote w:type="continuationSeparator" w:id="0">
    <w:p w14:paraId="624C1650" w14:textId="77777777" w:rsidR="00FE65E9" w:rsidRDefault="00FE65E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B21456" w:rsidRDefault="00B21456">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B21456" w:rsidRDefault="00B21456">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B21456" w:rsidRDefault="00B21456">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22F"/>
    <w:multiLevelType w:val="hybridMultilevel"/>
    <w:tmpl w:val="36AAA5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04B54"/>
    <w:multiLevelType w:val="hybridMultilevel"/>
    <w:tmpl w:val="1D7EF4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9E3BEC"/>
    <w:multiLevelType w:val="hybridMultilevel"/>
    <w:tmpl w:val="F3DCEC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5817F84"/>
    <w:multiLevelType w:val="hybridMultilevel"/>
    <w:tmpl w:val="8CE49E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E01B21"/>
    <w:multiLevelType w:val="hybridMultilevel"/>
    <w:tmpl w:val="CD4EAA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4259AB"/>
    <w:multiLevelType w:val="hybridMultilevel"/>
    <w:tmpl w:val="FDF2E8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607D2C"/>
    <w:multiLevelType w:val="hybridMultilevel"/>
    <w:tmpl w:val="26E45E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D216DE"/>
    <w:multiLevelType w:val="hybridMultilevel"/>
    <w:tmpl w:val="002E3A6E"/>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030313"/>
    <w:multiLevelType w:val="hybridMultilevel"/>
    <w:tmpl w:val="972AC7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9B5C9D"/>
    <w:multiLevelType w:val="hybridMultilevel"/>
    <w:tmpl w:val="8D5C82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60523B2"/>
    <w:multiLevelType w:val="hybridMultilevel"/>
    <w:tmpl w:val="33828B74"/>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5" w15:restartNumberingAfterBreak="0">
    <w:nsid w:val="3D603E55"/>
    <w:multiLevelType w:val="hybridMultilevel"/>
    <w:tmpl w:val="F0964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B93D37"/>
    <w:multiLevelType w:val="hybridMultilevel"/>
    <w:tmpl w:val="736EA48C"/>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70954734"/>
    <w:multiLevelType w:val="hybridMultilevel"/>
    <w:tmpl w:val="E3F000CA"/>
    <w:lvl w:ilvl="0" w:tplc="04090001">
      <w:start w:val="1"/>
      <w:numFmt w:val="bullet"/>
      <w:lvlText w:val=""/>
      <w:lvlJc w:val="left"/>
      <w:pPr>
        <w:ind w:left="1240" w:hanging="400"/>
      </w:pPr>
      <w:rPr>
        <w:rFonts w:ascii="Wingdings" w:hAnsi="Wingdings" w:hint="default"/>
      </w:rPr>
    </w:lvl>
    <w:lvl w:ilvl="1" w:tplc="04090003">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0" w15:restartNumberingAfterBreak="0">
    <w:nsid w:val="744663A3"/>
    <w:multiLevelType w:val="hybridMultilevel"/>
    <w:tmpl w:val="47D2B0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917108">
    <w:abstractNumId w:val="18"/>
  </w:num>
  <w:num w:numId="2" w16cid:durableId="38824366">
    <w:abstractNumId w:val="2"/>
  </w:num>
  <w:num w:numId="3" w16cid:durableId="1881549141">
    <w:abstractNumId w:val="3"/>
  </w:num>
  <w:num w:numId="4" w16cid:durableId="1884055081">
    <w:abstractNumId w:val="21"/>
  </w:num>
  <w:num w:numId="5" w16cid:durableId="22293687">
    <w:abstractNumId w:val="1"/>
  </w:num>
  <w:num w:numId="6" w16cid:durableId="929771451">
    <w:abstractNumId w:val="16"/>
  </w:num>
  <w:num w:numId="7" w16cid:durableId="1816876201">
    <w:abstractNumId w:val="11"/>
  </w:num>
  <w:num w:numId="8" w16cid:durableId="1974676176">
    <w:abstractNumId w:val="4"/>
  </w:num>
  <w:num w:numId="9" w16cid:durableId="607657746">
    <w:abstractNumId w:val="15"/>
  </w:num>
  <w:num w:numId="10" w16cid:durableId="338120071">
    <w:abstractNumId w:val="14"/>
  </w:num>
  <w:num w:numId="11" w16cid:durableId="6561181">
    <w:abstractNumId w:val="19"/>
  </w:num>
  <w:num w:numId="12" w16cid:durableId="1095515940">
    <w:abstractNumId w:val="8"/>
  </w:num>
  <w:num w:numId="13" w16cid:durableId="1111389315">
    <w:abstractNumId w:val="9"/>
  </w:num>
  <w:num w:numId="14" w16cid:durableId="2026398806">
    <w:abstractNumId w:val="7"/>
  </w:num>
  <w:num w:numId="15" w16cid:durableId="1896310191">
    <w:abstractNumId w:val="0"/>
  </w:num>
  <w:num w:numId="16" w16cid:durableId="447554179">
    <w:abstractNumId w:val="12"/>
  </w:num>
  <w:num w:numId="17" w16cid:durableId="1340500947">
    <w:abstractNumId w:val="13"/>
  </w:num>
  <w:num w:numId="18" w16cid:durableId="1648973228">
    <w:abstractNumId w:val="20"/>
  </w:num>
  <w:num w:numId="19" w16cid:durableId="1673022384">
    <w:abstractNumId w:val="10"/>
  </w:num>
  <w:num w:numId="20" w16cid:durableId="988940541">
    <w:abstractNumId w:val="6"/>
  </w:num>
  <w:num w:numId="21" w16cid:durableId="1364015024">
    <w:abstractNumId w:val="17"/>
  </w:num>
  <w:num w:numId="22" w16cid:durableId="175728788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B4"/>
    <w:rsid w:val="000015EF"/>
    <w:rsid w:val="00001619"/>
    <w:rsid w:val="00002087"/>
    <w:rsid w:val="00002159"/>
    <w:rsid w:val="00002AF8"/>
    <w:rsid w:val="00002FDE"/>
    <w:rsid w:val="0000307F"/>
    <w:rsid w:val="0000376C"/>
    <w:rsid w:val="00004900"/>
    <w:rsid w:val="00006680"/>
    <w:rsid w:val="00007735"/>
    <w:rsid w:val="00007A46"/>
    <w:rsid w:val="0001033D"/>
    <w:rsid w:val="000122F2"/>
    <w:rsid w:val="00012BEB"/>
    <w:rsid w:val="00013A0F"/>
    <w:rsid w:val="00013A72"/>
    <w:rsid w:val="00014E53"/>
    <w:rsid w:val="00015077"/>
    <w:rsid w:val="000150B3"/>
    <w:rsid w:val="000154B5"/>
    <w:rsid w:val="000157C6"/>
    <w:rsid w:val="00015CA1"/>
    <w:rsid w:val="00015D6A"/>
    <w:rsid w:val="0001642A"/>
    <w:rsid w:val="00016A6D"/>
    <w:rsid w:val="00016B3F"/>
    <w:rsid w:val="00017094"/>
    <w:rsid w:val="000174C7"/>
    <w:rsid w:val="000179E3"/>
    <w:rsid w:val="00020225"/>
    <w:rsid w:val="00020746"/>
    <w:rsid w:val="000216C2"/>
    <w:rsid w:val="000231A8"/>
    <w:rsid w:val="0002477E"/>
    <w:rsid w:val="00025107"/>
    <w:rsid w:val="0002516B"/>
    <w:rsid w:val="0002548E"/>
    <w:rsid w:val="000259C3"/>
    <w:rsid w:val="00027E86"/>
    <w:rsid w:val="00027FEC"/>
    <w:rsid w:val="00030A97"/>
    <w:rsid w:val="00030B93"/>
    <w:rsid w:val="000311F5"/>
    <w:rsid w:val="000315DF"/>
    <w:rsid w:val="00031702"/>
    <w:rsid w:val="0003175D"/>
    <w:rsid w:val="00031893"/>
    <w:rsid w:val="00032260"/>
    <w:rsid w:val="000323AD"/>
    <w:rsid w:val="000326A6"/>
    <w:rsid w:val="00033287"/>
    <w:rsid w:val="00033CF5"/>
    <w:rsid w:val="00033E4E"/>
    <w:rsid w:val="00034210"/>
    <w:rsid w:val="0003437B"/>
    <w:rsid w:val="000351A3"/>
    <w:rsid w:val="00035D4E"/>
    <w:rsid w:val="0003784F"/>
    <w:rsid w:val="00040705"/>
    <w:rsid w:val="0004095F"/>
    <w:rsid w:val="00040FCD"/>
    <w:rsid w:val="00041080"/>
    <w:rsid w:val="000413FD"/>
    <w:rsid w:val="00041863"/>
    <w:rsid w:val="00041B62"/>
    <w:rsid w:val="00042060"/>
    <w:rsid w:val="0004249A"/>
    <w:rsid w:val="0004325B"/>
    <w:rsid w:val="000436E9"/>
    <w:rsid w:val="00043FE2"/>
    <w:rsid w:val="00044597"/>
    <w:rsid w:val="00044779"/>
    <w:rsid w:val="000449A5"/>
    <w:rsid w:val="00044D0A"/>
    <w:rsid w:val="000452A6"/>
    <w:rsid w:val="00045945"/>
    <w:rsid w:val="000459ED"/>
    <w:rsid w:val="000467AA"/>
    <w:rsid w:val="0004701D"/>
    <w:rsid w:val="00047ABC"/>
    <w:rsid w:val="000503B8"/>
    <w:rsid w:val="00050FC1"/>
    <w:rsid w:val="00051012"/>
    <w:rsid w:val="00051334"/>
    <w:rsid w:val="00051369"/>
    <w:rsid w:val="00051677"/>
    <w:rsid w:val="00051DC7"/>
    <w:rsid w:val="0005296E"/>
    <w:rsid w:val="00053517"/>
    <w:rsid w:val="00053F52"/>
    <w:rsid w:val="0005469B"/>
    <w:rsid w:val="0005471B"/>
    <w:rsid w:val="00054D15"/>
    <w:rsid w:val="00055C2D"/>
    <w:rsid w:val="0005698B"/>
    <w:rsid w:val="00056DFE"/>
    <w:rsid w:val="000572EB"/>
    <w:rsid w:val="00057D87"/>
    <w:rsid w:val="00057DD7"/>
    <w:rsid w:val="00060D72"/>
    <w:rsid w:val="0006140F"/>
    <w:rsid w:val="00061DC4"/>
    <w:rsid w:val="000620AF"/>
    <w:rsid w:val="00062940"/>
    <w:rsid w:val="00062D1F"/>
    <w:rsid w:val="00063365"/>
    <w:rsid w:val="00063394"/>
    <w:rsid w:val="00063C55"/>
    <w:rsid w:val="00063E69"/>
    <w:rsid w:val="000643A8"/>
    <w:rsid w:val="000643FB"/>
    <w:rsid w:val="0006457F"/>
    <w:rsid w:val="00064BAB"/>
    <w:rsid w:val="00064F34"/>
    <w:rsid w:val="000654E9"/>
    <w:rsid w:val="00065901"/>
    <w:rsid w:val="000661C2"/>
    <w:rsid w:val="0006739A"/>
    <w:rsid w:val="000674B7"/>
    <w:rsid w:val="000677E3"/>
    <w:rsid w:val="00070301"/>
    <w:rsid w:val="0007052A"/>
    <w:rsid w:val="00070C6B"/>
    <w:rsid w:val="000711F2"/>
    <w:rsid w:val="00071752"/>
    <w:rsid w:val="00071EC1"/>
    <w:rsid w:val="000720DE"/>
    <w:rsid w:val="000725CE"/>
    <w:rsid w:val="00072749"/>
    <w:rsid w:val="0007289D"/>
    <w:rsid w:val="00072D9B"/>
    <w:rsid w:val="00072E5E"/>
    <w:rsid w:val="00073038"/>
    <w:rsid w:val="000734D3"/>
    <w:rsid w:val="0007417A"/>
    <w:rsid w:val="00074DBD"/>
    <w:rsid w:val="00075301"/>
    <w:rsid w:val="000755CD"/>
    <w:rsid w:val="000757A4"/>
    <w:rsid w:val="00075E97"/>
    <w:rsid w:val="00076217"/>
    <w:rsid w:val="0007638C"/>
    <w:rsid w:val="00076876"/>
    <w:rsid w:val="000769A3"/>
    <w:rsid w:val="00076B12"/>
    <w:rsid w:val="00076EA8"/>
    <w:rsid w:val="00077196"/>
    <w:rsid w:val="00077938"/>
    <w:rsid w:val="000804D3"/>
    <w:rsid w:val="0008099F"/>
    <w:rsid w:val="0008301D"/>
    <w:rsid w:val="0008379C"/>
    <w:rsid w:val="000839DC"/>
    <w:rsid w:val="000840C8"/>
    <w:rsid w:val="00084C21"/>
    <w:rsid w:val="00086064"/>
    <w:rsid w:val="000870CC"/>
    <w:rsid w:val="0008793B"/>
    <w:rsid w:val="00087E2E"/>
    <w:rsid w:val="00087F5E"/>
    <w:rsid w:val="00090D50"/>
    <w:rsid w:val="000911D3"/>
    <w:rsid w:val="0009139B"/>
    <w:rsid w:val="00091433"/>
    <w:rsid w:val="000921C4"/>
    <w:rsid w:val="000922F9"/>
    <w:rsid w:val="00092401"/>
    <w:rsid w:val="00092500"/>
    <w:rsid w:val="00092BD0"/>
    <w:rsid w:val="00092E15"/>
    <w:rsid w:val="00093834"/>
    <w:rsid w:val="0009394E"/>
    <w:rsid w:val="00093D6D"/>
    <w:rsid w:val="00093F21"/>
    <w:rsid w:val="00094065"/>
    <w:rsid w:val="00094097"/>
    <w:rsid w:val="00094AF0"/>
    <w:rsid w:val="00095004"/>
    <w:rsid w:val="0009568B"/>
    <w:rsid w:val="0009690E"/>
    <w:rsid w:val="00096F1C"/>
    <w:rsid w:val="0009767F"/>
    <w:rsid w:val="00097C47"/>
    <w:rsid w:val="00097C65"/>
    <w:rsid w:val="000A00AA"/>
    <w:rsid w:val="000A01A8"/>
    <w:rsid w:val="000A0775"/>
    <w:rsid w:val="000A08A0"/>
    <w:rsid w:val="000A1A47"/>
    <w:rsid w:val="000A1F5F"/>
    <w:rsid w:val="000A2228"/>
    <w:rsid w:val="000A2633"/>
    <w:rsid w:val="000A2654"/>
    <w:rsid w:val="000A2931"/>
    <w:rsid w:val="000A2976"/>
    <w:rsid w:val="000A3363"/>
    <w:rsid w:val="000A3513"/>
    <w:rsid w:val="000A5647"/>
    <w:rsid w:val="000A565B"/>
    <w:rsid w:val="000A5703"/>
    <w:rsid w:val="000A5723"/>
    <w:rsid w:val="000A629F"/>
    <w:rsid w:val="000A6663"/>
    <w:rsid w:val="000A67ED"/>
    <w:rsid w:val="000A68A0"/>
    <w:rsid w:val="000A7015"/>
    <w:rsid w:val="000A741D"/>
    <w:rsid w:val="000A7B8F"/>
    <w:rsid w:val="000A7DE9"/>
    <w:rsid w:val="000B0BEA"/>
    <w:rsid w:val="000B0DB8"/>
    <w:rsid w:val="000B0E19"/>
    <w:rsid w:val="000B10DB"/>
    <w:rsid w:val="000B1924"/>
    <w:rsid w:val="000B1CA5"/>
    <w:rsid w:val="000B1E75"/>
    <w:rsid w:val="000B2B37"/>
    <w:rsid w:val="000B2F09"/>
    <w:rsid w:val="000B335B"/>
    <w:rsid w:val="000B3C4E"/>
    <w:rsid w:val="000B433D"/>
    <w:rsid w:val="000B4AC6"/>
    <w:rsid w:val="000B4B87"/>
    <w:rsid w:val="000B4DB9"/>
    <w:rsid w:val="000B4E8A"/>
    <w:rsid w:val="000B5519"/>
    <w:rsid w:val="000B6595"/>
    <w:rsid w:val="000B672C"/>
    <w:rsid w:val="000B6AB4"/>
    <w:rsid w:val="000B6B6F"/>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377"/>
    <w:rsid w:val="000C26AC"/>
    <w:rsid w:val="000C2901"/>
    <w:rsid w:val="000C31FF"/>
    <w:rsid w:val="000C4119"/>
    <w:rsid w:val="000C4588"/>
    <w:rsid w:val="000C5162"/>
    <w:rsid w:val="000C5B62"/>
    <w:rsid w:val="000C6002"/>
    <w:rsid w:val="000C6BBE"/>
    <w:rsid w:val="000C7087"/>
    <w:rsid w:val="000C7436"/>
    <w:rsid w:val="000C7479"/>
    <w:rsid w:val="000C7552"/>
    <w:rsid w:val="000C788A"/>
    <w:rsid w:val="000C7C89"/>
    <w:rsid w:val="000D072D"/>
    <w:rsid w:val="000D0932"/>
    <w:rsid w:val="000D0980"/>
    <w:rsid w:val="000D1F78"/>
    <w:rsid w:val="000D2376"/>
    <w:rsid w:val="000D25D3"/>
    <w:rsid w:val="000D2717"/>
    <w:rsid w:val="000D277B"/>
    <w:rsid w:val="000D39CD"/>
    <w:rsid w:val="000D3B1A"/>
    <w:rsid w:val="000D3CE4"/>
    <w:rsid w:val="000D4D5A"/>
    <w:rsid w:val="000D582C"/>
    <w:rsid w:val="000D5A0D"/>
    <w:rsid w:val="000D64C0"/>
    <w:rsid w:val="000D696A"/>
    <w:rsid w:val="000D6B46"/>
    <w:rsid w:val="000D7529"/>
    <w:rsid w:val="000E07B8"/>
    <w:rsid w:val="000E1753"/>
    <w:rsid w:val="000E312E"/>
    <w:rsid w:val="000E354C"/>
    <w:rsid w:val="000E3588"/>
    <w:rsid w:val="000E3C84"/>
    <w:rsid w:val="000E40B3"/>
    <w:rsid w:val="000E476D"/>
    <w:rsid w:val="000E507B"/>
    <w:rsid w:val="000E59B2"/>
    <w:rsid w:val="000E6747"/>
    <w:rsid w:val="000E7395"/>
    <w:rsid w:val="000E739E"/>
    <w:rsid w:val="000E78FF"/>
    <w:rsid w:val="000E7A41"/>
    <w:rsid w:val="000E7CFC"/>
    <w:rsid w:val="000F036E"/>
    <w:rsid w:val="000F05B6"/>
    <w:rsid w:val="000F0E96"/>
    <w:rsid w:val="000F1108"/>
    <w:rsid w:val="000F157F"/>
    <w:rsid w:val="000F1952"/>
    <w:rsid w:val="000F2033"/>
    <w:rsid w:val="000F255D"/>
    <w:rsid w:val="000F26F6"/>
    <w:rsid w:val="000F29E3"/>
    <w:rsid w:val="000F2B1E"/>
    <w:rsid w:val="000F2B45"/>
    <w:rsid w:val="000F2BF9"/>
    <w:rsid w:val="000F3963"/>
    <w:rsid w:val="000F49D8"/>
    <w:rsid w:val="000F4B38"/>
    <w:rsid w:val="000F5AEE"/>
    <w:rsid w:val="000F5DCB"/>
    <w:rsid w:val="000F635E"/>
    <w:rsid w:val="000F6809"/>
    <w:rsid w:val="000F6B87"/>
    <w:rsid w:val="000F6EE9"/>
    <w:rsid w:val="000F6F4D"/>
    <w:rsid w:val="000F6FF9"/>
    <w:rsid w:val="000F732D"/>
    <w:rsid w:val="000F7660"/>
    <w:rsid w:val="000F7E5A"/>
    <w:rsid w:val="0010010A"/>
    <w:rsid w:val="00100242"/>
    <w:rsid w:val="001002CE"/>
    <w:rsid w:val="00100A7C"/>
    <w:rsid w:val="00101511"/>
    <w:rsid w:val="00101A7D"/>
    <w:rsid w:val="00101D82"/>
    <w:rsid w:val="0010209C"/>
    <w:rsid w:val="001020AC"/>
    <w:rsid w:val="00102C86"/>
    <w:rsid w:val="00102F35"/>
    <w:rsid w:val="00103057"/>
    <w:rsid w:val="00103581"/>
    <w:rsid w:val="00104026"/>
    <w:rsid w:val="00104334"/>
    <w:rsid w:val="00104A7E"/>
    <w:rsid w:val="00104A89"/>
    <w:rsid w:val="00106180"/>
    <w:rsid w:val="00106446"/>
    <w:rsid w:val="00106612"/>
    <w:rsid w:val="00106F3A"/>
    <w:rsid w:val="00110738"/>
    <w:rsid w:val="00110965"/>
    <w:rsid w:val="00111068"/>
    <w:rsid w:val="001110E7"/>
    <w:rsid w:val="001113F1"/>
    <w:rsid w:val="001121D6"/>
    <w:rsid w:val="00112C50"/>
    <w:rsid w:val="00113E6E"/>
    <w:rsid w:val="001145DC"/>
    <w:rsid w:val="00114ACB"/>
    <w:rsid w:val="00114C7F"/>
    <w:rsid w:val="00114D67"/>
    <w:rsid w:val="00114FB4"/>
    <w:rsid w:val="001152C5"/>
    <w:rsid w:val="00115808"/>
    <w:rsid w:val="00115B8A"/>
    <w:rsid w:val="00115C2A"/>
    <w:rsid w:val="00116110"/>
    <w:rsid w:val="00116421"/>
    <w:rsid w:val="00116714"/>
    <w:rsid w:val="001173E7"/>
    <w:rsid w:val="00117EA3"/>
    <w:rsid w:val="00120E2D"/>
    <w:rsid w:val="00121722"/>
    <w:rsid w:val="00121D51"/>
    <w:rsid w:val="00122002"/>
    <w:rsid w:val="00122191"/>
    <w:rsid w:val="001221D9"/>
    <w:rsid w:val="00122D8F"/>
    <w:rsid w:val="00122F4B"/>
    <w:rsid w:val="00123177"/>
    <w:rsid w:val="0012369A"/>
    <w:rsid w:val="00123BB4"/>
    <w:rsid w:val="00123DF4"/>
    <w:rsid w:val="00123F7A"/>
    <w:rsid w:val="00123FC9"/>
    <w:rsid w:val="0012403E"/>
    <w:rsid w:val="001243A7"/>
    <w:rsid w:val="00125517"/>
    <w:rsid w:val="00126771"/>
    <w:rsid w:val="001268E5"/>
    <w:rsid w:val="00126A9C"/>
    <w:rsid w:val="00126AD8"/>
    <w:rsid w:val="001300B0"/>
    <w:rsid w:val="00130F03"/>
    <w:rsid w:val="00131602"/>
    <w:rsid w:val="00131614"/>
    <w:rsid w:val="0013164A"/>
    <w:rsid w:val="00131FA5"/>
    <w:rsid w:val="00132159"/>
    <w:rsid w:val="00133409"/>
    <w:rsid w:val="00133A46"/>
    <w:rsid w:val="00133AC8"/>
    <w:rsid w:val="001342E1"/>
    <w:rsid w:val="00134313"/>
    <w:rsid w:val="00134511"/>
    <w:rsid w:val="00134698"/>
    <w:rsid w:val="001347DC"/>
    <w:rsid w:val="0013525F"/>
    <w:rsid w:val="00135402"/>
    <w:rsid w:val="00135C3F"/>
    <w:rsid w:val="00135C6D"/>
    <w:rsid w:val="00136051"/>
    <w:rsid w:val="001360FE"/>
    <w:rsid w:val="00136AF5"/>
    <w:rsid w:val="00136E04"/>
    <w:rsid w:val="00137518"/>
    <w:rsid w:val="0013776E"/>
    <w:rsid w:val="00137A2A"/>
    <w:rsid w:val="00137ACE"/>
    <w:rsid w:val="00137B0A"/>
    <w:rsid w:val="00137E2A"/>
    <w:rsid w:val="0014063E"/>
    <w:rsid w:val="00141526"/>
    <w:rsid w:val="001416F5"/>
    <w:rsid w:val="001417FE"/>
    <w:rsid w:val="001419E9"/>
    <w:rsid w:val="00141BAA"/>
    <w:rsid w:val="00142913"/>
    <w:rsid w:val="001431AE"/>
    <w:rsid w:val="00143CC2"/>
    <w:rsid w:val="001449D5"/>
    <w:rsid w:val="00144AF9"/>
    <w:rsid w:val="00144B70"/>
    <w:rsid w:val="00144D76"/>
    <w:rsid w:val="001450C3"/>
    <w:rsid w:val="001454BE"/>
    <w:rsid w:val="00145A39"/>
    <w:rsid w:val="00146128"/>
    <w:rsid w:val="001466BF"/>
    <w:rsid w:val="00146824"/>
    <w:rsid w:val="001470CB"/>
    <w:rsid w:val="00147698"/>
    <w:rsid w:val="001477E5"/>
    <w:rsid w:val="001478F9"/>
    <w:rsid w:val="00147C72"/>
    <w:rsid w:val="001505B8"/>
    <w:rsid w:val="001506CF"/>
    <w:rsid w:val="00150FF7"/>
    <w:rsid w:val="00151568"/>
    <w:rsid w:val="00151747"/>
    <w:rsid w:val="00151F62"/>
    <w:rsid w:val="00152580"/>
    <w:rsid w:val="00152AC2"/>
    <w:rsid w:val="001534B7"/>
    <w:rsid w:val="0015449F"/>
    <w:rsid w:val="001550E7"/>
    <w:rsid w:val="00155279"/>
    <w:rsid w:val="0015569A"/>
    <w:rsid w:val="00155EE4"/>
    <w:rsid w:val="00156027"/>
    <w:rsid w:val="00156C80"/>
    <w:rsid w:val="00156D2C"/>
    <w:rsid w:val="00156DA7"/>
    <w:rsid w:val="00156FD5"/>
    <w:rsid w:val="00157655"/>
    <w:rsid w:val="00160404"/>
    <w:rsid w:val="00160D2D"/>
    <w:rsid w:val="00161715"/>
    <w:rsid w:val="00162D75"/>
    <w:rsid w:val="0016349E"/>
    <w:rsid w:val="001639B8"/>
    <w:rsid w:val="00163A21"/>
    <w:rsid w:val="001640E4"/>
    <w:rsid w:val="001646E7"/>
    <w:rsid w:val="00164EFE"/>
    <w:rsid w:val="00165A2A"/>
    <w:rsid w:val="00166D78"/>
    <w:rsid w:val="00167CFA"/>
    <w:rsid w:val="0017049B"/>
    <w:rsid w:val="00171938"/>
    <w:rsid w:val="001719E8"/>
    <w:rsid w:val="00171DC6"/>
    <w:rsid w:val="0017222C"/>
    <w:rsid w:val="0017230A"/>
    <w:rsid w:val="00172CF0"/>
    <w:rsid w:val="0017370E"/>
    <w:rsid w:val="001739A8"/>
    <w:rsid w:val="00173C39"/>
    <w:rsid w:val="00174704"/>
    <w:rsid w:val="00174743"/>
    <w:rsid w:val="00174BCB"/>
    <w:rsid w:val="001759C0"/>
    <w:rsid w:val="0017628B"/>
    <w:rsid w:val="0017629C"/>
    <w:rsid w:val="0017650F"/>
    <w:rsid w:val="001767C1"/>
    <w:rsid w:val="00177054"/>
    <w:rsid w:val="00177BF7"/>
    <w:rsid w:val="00180C26"/>
    <w:rsid w:val="00180F75"/>
    <w:rsid w:val="00180FCC"/>
    <w:rsid w:val="00181FBF"/>
    <w:rsid w:val="00182828"/>
    <w:rsid w:val="00182C98"/>
    <w:rsid w:val="001834F6"/>
    <w:rsid w:val="001835FD"/>
    <w:rsid w:val="00183601"/>
    <w:rsid w:val="00184154"/>
    <w:rsid w:val="00184620"/>
    <w:rsid w:val="0018494E"/>
    <w:rsid w:val="00184DA9"/>
    <w:rsid w:val="00185337"/>
    <w:rsid w:val="001857EF"/>
    <w:rsid w:val="00185A77"/>
    <w:rsid w:val="00185FEA"/>
    <w:rsid w:val="001862CB"/>
    <w:rsid w:val="00186488"/>
    <w:rsid w:val="001869ED"/>
    <w:rsid w:val="00187339"/>
    <w:rsid w:val="00187357"/>
    <w:rsid w:val="00187F4B"/>
    <w:rsid w:val="00192F00"/>
    <w:rsid w:val="00192FC3"/>
    <w:rsid w:val="00193347"/>
    <w:rsid w:val="0019379F"/>
    <w:rsid w:val="001940E3"/>
    <w:rsid w:val="0019478B"/>
    <w:rsid w:val="001947E6"/>
    <w:rsid w:val="00194E68"/>
    <w:rsid w:val="0019501F"/>
    <w:rsid w:val="00195FA5"/>
    <w:rsid w:val="00196AE7"/>
    <w:rsid w:val="001970A1"/>
    <w:rsid w:val="0019713C"/>
    <w:rsid w:val="00197752"/>
    <w:rsid w:val="00197A88"/>
    <w:rsid w:val="001A0093"/>
    <w:rsid w:val="001A036F"/>
    <w:rsid w:val="001A03F1"/>
    <w:rsid w:val="001A1264"/>
    <w:rsid w:val="001A1C27"/>
    <w:rsid w:val="001A1DE0"/>
    <w:rsid w:val="001A2F29"/>
    <w:rsid w:val="001A303C"/>
    <w:rsid w:val="001A3176"/>
    <w:rsid w:val="001A31DA"/>
    <w:rsid w:val="001A3227"/>
    <w:rsid w:val="001A3813"/>
    <w:rsid w:val="001A4313"/>
    <w:rsid w:val="001A543C"/>
    <w:rsid w:val="001A570A"/>
    <w:rsid w:val="001A5871"/>
    <w:rsid w:val="001A65BE"/>
    <w:rsid w:val="001A6D05"/>
    <w:rsid w:val="001A7060"/>
    <w:rsid w:val="001A78DF"/>
    <w:rsid w:val="001A7F6F"/>
    <w:rsid w:val="001B1675"/>
    <w:rsid w:val="001B2932"/>
    <w:rsid w:val="001B2BC3"/>
    <w:rsid w:val="001B2CE4"/>
    <w:rsid w:val="001B37BC"/>
    <w:rsid w:val="001B382B"/>
    <w:rsid w:val="001B38EB"/>
    <w:rsid w:val="001B3BA7"/>
    <w:rsid w:val="001B4E8F"/>
    <w:rsid w:val="001B508F"/>
    <w:rsid w:val="001B53B0"/>
    <w:rsid w:val="001B6CB5"/>
    <w:rsid w:val="001B737A"/>
    <w:rsid w:val="001B793C"/>
    <w:rsid w:val="001C17CF"/>
    <w:rsid w:val="001C20C4"/>
    <w:rsid w:val="001C21AA"/>
    <w:rsid w:val="001C231A"/>
    <w:rsid w:val="001C2570"/>
    <w:rsid w:val="001C36EE"/>
    <w:rsid w:val="001C3815"/>
    <w:rsid w:val="001C3833"/>
    <w:rsid w:val="001C3CC4"/>
    <w:rsid w:val="001C43D8"/>
    <w:rsid w:val="001C47B8"/>
    <w:rsid w:val="001C49E4"/>
    <w:rsid w:val="001C5290"/>
    <w:rsid w:val="001C5A19"/>
    <w:rsid w:val="001C6093"/>
    <w:rsid w:val="001C60F7"/>
    <w:rsid w:val="001C6D09"/>
    <w:rsid w:val="001C6D88"/>
    <w:rsid w:val="001C6E9E"/>
    <w:rsid w:val="001C73A6"/>
    <w:rsid w:val="001C7DDF"/>
    <w:rsid w:val="001C7EF4"/>
    <w:rsid w:val="001C7F9C"/>
    <w:rsid w:val="001D0116"/>
    <w:rsid w:val="001D029C"/>
    <w:rsid w:val="001D0662"/>
    <w:rsid w:val="001D0C2E"/>
    <w:rsid w:val="001D0F55"/>
    <w:rsid w:val="001D11BC"/>
    <w:rsid w:val="001D2635"/>
    <w:rsid w:val="001D26AD"/>
    <w:rsid w:val="001D3258"/>
    <w:rsid w:val="001D4149"/>
    <w:rsid w:val="001D4741"/>
    <w:rsid w:val="001D4A4F"/>
    <w:rsid w:val="001D4BA9"/>
    <w:rsid w:val="001D5504"/>
    <w:rsid w:val="001D572C"/>
    <w:rsid w:val="001D576E"/>
    <w:rsid w:val="001D5AA5"/>
    <w:rsid w:val="001D5EB9"/>
    <w:rsid w:val="001D709A"/>
    <w:rsid w:val="001D7876"/>
    <w:rsid w:val="001E06E9"/>
    <w:rsid w:val="001E0912"/>
    <w:rsid w:val="001E092A"/>
    <w:rsid w:val="001E101F"/>
    <w:rsid w:val="001E1985"/>
    <w:rsid w:val="001E1B05"/>
    <w:rsid w:val="001E26B4"/>
    <w:rsid w:val="001E283F"/>
    <w:rsid w:val="001E3B54"/>
    <w:rsid w:val="001E4346"/>
    <w:rsid w:val="001E52C5"/>
    <w:rsid w:val="001E68ED"/>
    <w:rsid w:val="001E7059"/>
    <w:rsid w:val="001E70F7"/>
    <w:rsid w:val="001E71D5"/>
    <w:rsid w:val="001E749B"/>
    <w:rsid w:val="001E78E7"/>
    <w:rsid w:val="001E7C95"/>
    <w:rsid w:val="001E7D4C"/>
    <w:rsid w:val="001F08A9"/>
    <w:rsid w:val="001F15AB"/>
    <w:rsid w:val="001F1672"/>
    <w:rsid w:val="001F1F2B"/>
    <w:rsid w:val="001F22EA"/>
    <w:rsid w:val="001F27F2"/>
    <w:rsid w:val="001F2C56"/>
    <w:rsid w:val="001F30EE"/>
    <w:rsid w:val="001F33A5"/>
    <w:rsid w:val="001F3620"/>
    <w:rsid w:val="001F3A15"/>
    <w:rsid w:val="001F3A67"/>
    <w:rsid w:val="001F47A5"/>
    <w:rsid w:val="001F48EE"/>
    <w:rsid w:val="001F5A62"/>
    <w:rsid w:val="001F66BA"/>
    <w:rsid w:val="001F6821"/>
    <w:rsid w:val="001F699D"/>
    <w:rsid w:val="001F6B73"/>
    <w:rsid w:val="001F6E8A"/>
    <w:rsid w:val="001F7037"/>
    <w:rsid w:val="001F747C"/>
    <w:rsid w:val="001F78C3"/>
    <w:rsid w:val="00200297"/>
    <w:rsid w:val="0020030D"/>
    <w:rsid w:val="00200694"/>
    <w:rsid w:val="00200C4C"/>
    <w:rsid w:val="00200EAC"/>
    <w:rsid w:val="00200F03"/>
    <w:rsid w:val="002019D1"/>
    <w:rsid w:val="00201B39"/>
    <w:rsid w:val="002020AE"/>
    <w:rsid w:val="00202B17"/>
    <w:rsid w:val="002033A6"/>
    <w:rsid w:val="00203CB6"/>
    <w:rsid w:val="002044AD"/>
    <w:rsid w:val="0020524A"/>
    <w:rsid w:val="00205391"/>
    <w:rsid w:val="002054F1"/>
    <w:rsid w:val="00206036"/>
    <w:rsid w:val="002063B2"/>
    <w:rsid w:val="0020662F"/>
    <w:rsid w:val="002068B3"/>
    <w:rsid w:val="00206D3C"/>
    <w:rsid w:val="002073B5"/>
    <w:rsid w:val="002079F3"/>
    <w:rsid w:val="00207C0F"/>
    <w:rsid w:val="0021023A"/>
    <w:rsid w:val="0021079D"/>
    <w:rsid w:val="002109EA"/>
    <w:rsid w:val="00210C41"/>
    <w:rsid w:val="00211382"/>
    <w:rsid w:val="002115C5"/>
    <w:rsid w:val="00211AD2"/>
    <w:rsid w:val="00211D20"/>
    <w:rsid w:val="00211E21"/>
    <w:rsid w:val="0021203F"/>
    <w:rsid w:val="002121A4"/>
    <w:rsid w:val="002121BC"/>
    <w:rsid w:val="002122C3"/>
    <w:rsid w:val="00213B9D"/>
    <w:rsid w:val="00213BCB"/>
    <w:rsid w:val="00213D7A"/>
    <w:rsid w:val="00215303"/>
    <w:rsid w:val="00215872"/>
    <w:rsid w:val="002159D5"/>
    <w:rsid w:val="00217034"/>
    <w:rsid w:val="00217548"/>
    <w:rsid w:val="0021796A"/>
    <w:rsid w:val="00217A99"/>
    <w:rsid w:val="00217F3D"/>
    <w:rsid w:val="002201B5"/>
    <w:rsid w:val="00220F3A"/>
    <w:rsid w:val="0022130C"/>
    <w:rsid w:val="00221F80"/>
    <w:rsid w:val="00222160"/>
    <w:rsid w:val="0022270F"/>
    <w:rsid w:val="002227A9"/>
    <w:rsid w:val="00222AB6"/>
    <w:rsid w:val="00222C1D"/>
    <w:rsid w:val="00223A45"/>
    <w:rsid w:val="00223F80"/>
    <w:rsid w:val="002240D7"/>
    <w:rsid w:val="002247A8"/>
    <w:rsid w:val="00224EEE"/>
    <w:rsid w:val="00225992"/>
    <w:rsid w:val="002259B4"/>
    <w:rsid w:val="002269B6"/>
    <w:rsid w:val="00226B0E"/>
    <w:rsid w:val="00230071"/>
    <w:rsid w:val="00230380"/>
    <w:rsid w:val="00230AA3"/>
    <w:rsid w:val="00230ABB"/>
    <w:rsid w:val="0023141C"/>
    <w:rsid w:val="00231671"/>
    <w:rsid w:val="00231AAC"/>
    <w:rsid w:val="00231E44"/>
    <w:rsid w:val="00231F7F"/>
    <w:rsid w:val="00232FD2"/>
    <w:rsid w:val="00234AF2"/>
    <w:rsid w:val="00234BDF"/>
    <w:rsid w:val="00234FB8"/>
    <w:rsid w:val="00235981"/>
    <w:rsid w:val="0023644A"/>
    <w:rsid w:val="00236A0E"/>
    <w:rsid w:val="00236B9F"/>
    <w:rsid w:val="00237840"/>
    <w:rsid w:val="00240717"/>
    <w:rsid w:val="0024091E"/>
    <w:rsid w:val="002410BF"/>
    <w:rsid w:val="002412DD"/>
    <w:rsid w:val="00241B21"/>
    <w:rsid w:val="00241D9D"/>
    <w:rsid w:val="0024233C"/>
    <w:rsid w:val="00243215"/>
    <w:rsid w:val="00243B2F"/>
    <w:rsid w:val="00244B40"/>
    <w:rsid w:val="0024564B"/>
    <w:rsid w:val="0024573D"/>
    <w:rsid w:val="0024581A"/>
    <w:rsid w:val="00245DC5"/>
    <w:rsid w:val="00245E9E"/>
    <w:rsid w:val="00246486"/>
    <w:rsid w:val="00246D7F"/>
    <w:rsid w:val="00247F42"/>
    <w:rsid w:val="00250139"/>
    <w:rsid w:val="0025054D"/>
    <w:rsid w:val="002507F8"/>
    <w:rsid w:val="002508B4"/>
    <w:rsid w:val="00250F26"/>
    <w:rsid w:val="0025101D"/>
    <w:rsid w:val="0025112C"/>
    <w:rsid w:val="00252168"/>
    <w:rsid w:val="002523C9"/>
    <w:rsid w:val="002528CF"/>
    <w:rsid w:val="00252D43"/>
    <w:rsid w:val="00253ED7"/>
    <w:rsid w:val="00254601"/>
    <w:rsid w:val="00254CD6"/>
    <w:rsid w:val="00254F0B"/>
    <w:rsid w:val="00255133"/>
    <w:rsid w:val="00255D62"/>
    <w:rsid w:val="00255D85"/>
    <w:rsid w:val="002569FE"/>
    <w:rsid w:val="00257501"/>
    <w:rsid w:val="00257729"/>
    <w:rsid w:val="00257DAB"/>
    <w:rsid w:val="002602AB"/>
    <w:rsid w:val="00260E16"/>
    <w:rsid w:val="00260F21"/>
    <w:rsid w:val="0026175A"/>
    <w:rsid w:val="00262771"/>
    <w:rsid w:val="00262DBF"/>
    <w:rsid w:val="00262F91"/>
    <w:rsid w:val="0026359B"/>
    <w:rsid w:val="00263708"/>
    <w:rsid w:val="002638DD"/>
    <w:rsid w:val="002638E6"/>
    <w:rsid w:val="00263C75"/>
    <w:rsid w:val="00263E6D"/>
    <w:rsid w:val="002644A6"/>
    <w:rsid w:val="002644B8"/>
    <w:rsid w:val="00264651"/>
    <w:rsid w:val="00264763"/>
    <w:rsid w:val="00264AE1"/>
    <w:rsid w:val="002654EA"/>
    <w:rsid w:val="00265701"/>
    <w:rsid w:val="00265E7F"/>
    <w:rsid w:val="002701F4"/>
    <w:rsid w:val="0027073A"/>
    <w:rsid w:val="00270C96"/>
    <w:rsid w:val="002715E2"/>
    <w:rsid w:val="002716BA"/>
    <w:rsid w:val="002724DB"/>
    <w:rsid w:val="00272640"/>
    <w:rsid w:val="00272A24"/>
    <w:rsid w:val="00272C9C"/>
    <w:rsid w:val="00272EEC"/>
    <w:rsid w:val="00273176"/>
    <w:rsid w:val="0027357E"/>
    <w:rsid w:val="00273E6F"/>
    <w:rsid w:val="00274796"/>
    <w:rsid w:val="00276C67"/>
    <w:rsid w:val="00277930"/>
    <w:rsid w:val="0028003D"/>
    <w:rsid w:val="00280B2A"/>
    <w:rsid w:val="00280BE1"/>
    <w:rsid w:val="00280D47"/>
    <w:rsid w:val="00280D6E"/>
    <w:rsid w:val="00280FB5"/>
    <w:rsid w:val="002815DF"/>
    <w:rsid w:val="00281D96"/>
    <w:rsid w:val="0028247F"/>
    <w:rsid w:val="00283846"/>
    <w:rsid w:val="00283A39"/>
    <w:rsid w:val="00284578"/>
    <w:rsid w:val="00285091"/>
    <w:rsid w:val="00285D76"/>
    <w:rsid w:val="002868CA"/>
    <w:rsid w:val="00286943"/>
    <w:rsid w:val="00286C37"/>
    <w:rsid w:val="00286CF6"/>
    <w:rsid w:val="00286F0F"/>
    <w:rsid w:val="00286FFC"/>
    <w:rsid w:val="0028761E"/>
    <w:rsid w:val="002878F0"/>
    <w:rsid w:val="00287AF3"/>
    <w:rsid w:val="002905A7"/>
    <w:rsid w:val="00290848"/>
    <w:rsid w:val="00290A4F"/>
    <w:rsid w:val="002917A0"/>
    <w:rsid w:val="00291DAF"/>
    <w:rsid w:val="00291F98"/>
    <w:rsid w:val="00293257"/>
    <w:rsid w:val="0029534D"/>
    <w:rsid w:val="00295EA0"/>
    <w:rsid w:val="002969C4"/>
    <w:rsid w:val="00296D59"/>
    <w:rsid w:val="00297335"/>
    <w:rsid w:val="00297449"/>
    <w:rsid w:val="00297524"/>
    <w:rsid w:val="00297712"/>
    <w:rsid w:val="00297B42"/>
    <w:rsid w:val="002A0168"/>
    <w:rsid w:val="002A1047"/>
    <w:rsid w:val="002A202E"/>
    <w:rsid w:val="002A2210"/>
    <w:rsid w:val="002A242F"/>
    <w:rsid w:val="002A2935"/>
    <w:rsid w:val="002A30A1"/>
    <w:rsid w:val="002A3156"/>
    <w:rsid w:val="002A373A"/>
    <w:rsid w:val="002A3976"/>
    <w:rsid w:val="002A3D82"/>
    <w:rsid w:val="002A448F"/>
    <w:rsid w:val="002A45BA"/>
    <w:rsid w:val="002A5700"/>
    <w:rsid w:val="002A610A"/>
    <w:rsid w:val="002A67AE"/>
    <w:rsid w:val="002A69A4"/>
    <w:rsid w:val="002A69BE"/>
    <w:rsid w:val="002A727B"/>
    <w:rsid w:val="002A7A0D"/>
    <w:rsid w:val="002A7C2F"/>
    <w:rsid w:val="002A7C38"/>
    <w:rsid w:val="002A7E22"/>
    <w:rsid w:val="002A7E38"/>
    <w:rsid w:val="002A7FDA"/>
    <w:rsid w:val="002B0A27"/>
    <w:rsid w:val="002B0A37"/>
    <w:rsid w:val="002B0D62"/>
    <w:rsid w:val="002B10B3"/>
    <w:rsid w:val="002B1724"/>
    <w:rsid w:val="002B1B88"/>
    <w:rsid w:val="002B1C88"/>
    <w:rsid w:val="002B265D"/>
    <w:rsid w:val="002B28AB"/>
    <w:rsid w:val="002B3202"/>
    <w:rsid w:val="002B3E98"/>
    <w:rsid w:val="002B3F03"/>
    <w:rsid w:val="002B3F4B"/>
    <w:rsid w:val="002B41D4"/>
    <w:rsid w:val="002B4812"/>
    <w:rsid w:val="002B4903"/>
    <w:rsid w:val="002B599D"/>
    <w:rsid w:val="002B5C7B"/>
    <w:rsid w:val="002B62BE"/>
    <w:rsid w:val="002B716F"/>
    <w:rsid w:val="002B77C9"/>
    <w:rsid w:val="002B7E9B"/>
    <w:rsid w:val="002C01C5"/>
    <w:rsid w:val="002C1F4E"/>
    <w:rsid w:val="002C2804"/>
    <w:rsid w:val="002C2901"/>
    <w:rsid w:val="002C2E05"/>
    <w:rsid w:val="002C3DD0"/>
    <w:rsid w:val="002C3FFD"/>
    <w:rsid w:val="002C423D"/>
    <w:rsid w:val="002C4879"/>
    <w:rsid w:val="002C4A86"/>
    <w:rsid w:val="002C5D5F"/>
    <w:rsid w:val="002C6210"/>
    <w:rsid w:val="002C6482"/>
    <w:rsid w:val="002C6681"/>
    <w:rsid w:val="002C6DD4"/>
    <w:rsid w:val="002C7399"/>
    <w:rsid w:val="002C78DF"/>
    <w:rsid w:val="002C7AE9"/>
    <w:rsid w:val="002C7FB4"/>
    <w:rsid w:val="002D0323"/>
    <w:rsid w:val="002D0999"/>
    <w:rsid w:val="002D0C22"/>
    <w:rsid w:val="002D14DB"/>
    <w:rsid w:val="002D175D"/>
    <w:rsid w:val="002D1C5B"/>
    <w:rsid w:val="002D1E0D"/>
    <w:rsid w:val="002D2585"/>
    <w:rsid w:val="002D2A7E"/>
    <w:rsid w:val="002D2EC4"/>
    <w:rsid w:val="002D3262"/>
    <w:rsid w:val="002D35A4"/>
    <w:rsid w:val="002D4400"/>
    <w:rsid w:val="002D4B09"/>
    <w:rsid w:val="002D4CA5"/>
    <w:rsid w:val="002D4FA8"/>
    <w:rsid w:val="002D5259"/>
    <w:rsid w:val="002D5492"/>
    <w:rsid w:val="002D5A96"/>
    <w:rsid w:val="002D5E99"/>
    <w:rsid w:val="002D5FCE"/>
    <w:rsid w:val="002D6844"/>
    <w:rsid w:val="002D71A1"/>
    <w:rsid w:val="002D77CA"/>
    <w:rsid w:val="002D7EA8"/>
    <w:rsid w:val="002E0F5A"/>
    <w:rsid w:val="002E125F"/>
    <w:rsid w:val="002E1268"/>
    <w:rsid w:val="002E264F"/>
    <w:rsid w:val="002E2805"/>
    <w:rsid w:val="002E2830"/>
    <w:rsid w:val="002E2842"/>
    <w:rsid w:val="002E2CF6"/>
    <w:rsid w:val="002E35B0"/>
    <w:rsid w:val="002E47A7"/>
    <w:rsid w:val="002E48B5"/>
    <w:rsid w:val="002E4A2E"/>
    <w:rsid w:val="002E4DDC"/>
    <w:rsid w:val="002E4FCA"/>
    <w:rsid w:val="002E51A2"/>
    <w:rsid w:val="002E578A"/>
    <w:rsid w:val="002E5CF5"/>
    <w:rsid w:val="002E5DBF"/>
    <w:rsid w:val="002E5FB5"/>
    <w:rsid w:val="002E6E34"/>
    <w:rsid w:val="002E6EF3"/>
    <w:rsid w:val="002E78FC"/>
    <w:rsid w:val="002E7AA2"/>
    <w:rsid w:val="002F07DC"/>
    <w:rsid w:val="002F0887"/>
    <w:rsid w:val="002F14B7"/>
    <w:rsid w:val="002F2AD3"/>
    <w:rsid w:val="002F37E3"/>
    <w:rsid w:val="002F37EA"/>
    <w:rsid w:val="002F3FF1"/>
    <w:rsid w:val="002F4127"/>
    <w:rsid w:val="002F53FB"/>
    <w:rsid w:val="002F5DB5"/>
    <w:rsid w:val="002F6241"/>
    <w:rsid w:val="002F6510"/>
    <w:rsid w:val="002F6528"/>
    <w:rsid w:val="002F6637"/>
    <w:rsid w:val="002F6861"/>
    <w:rsid w:val="002F692C"/>
    <w:rsid w:val="002F6C47"/>
    <w:rsid w:val="002F6FC9"/>
    <w:rsid w:val="002F710F"/>
    <w:rsid w:val="002F7B1B"/>
    <w:rsid w:val="002F7C1C"/>
    <w:rsid w:val="00300085"/>
    <w:rsid w:val="0030022E"/>
    <w:rsid w:val="003016CA"/>
    <w:rsid w:val="00301FCC"/>
    <w:rsid w:val="003027ED"/>
    <w:rsid w:val="00303292"/>
    <w:rsid w:val="003038A7"/>
    <w:rsid w:val="00303BFD"/>
    <w:rsid w:val="00303DE4"/>
    <w:rsid w:val="00304012"/>
    <w:rsid w:val="003044E2"/>
    <w:rsid w:val="0030479A"/>
    <w:rsid w:val="00304944"/>
    <w:rsid w:val="00304C01"/>
    <w:rsid w:val="00304D32"/>
    <w:rsid w:val="00304F10"/>
    <w:rsid w:val="00305781"/>
    <w:rsid w:val="00305BBB"/>
    <w:rsid w:val="00305F29"/>
    <w:rsid w:val="00306204"/>
    <w:rsid w:val="0030655C"/>
    <w:rsid w:val="00306E08"/>
    <w:rsid w:val="00307F93"/>
    <w:rsid w:val="003100D2"/>
    <w:rsid w:val="003101E6"/>
    <w:rsid w:val="00311353"/>
    <w:rsid w:val="003113BD"/>
    <w:rsid w:val="00311A37"/>
    <w:rsid w:val="00311C4E"/>
    <w:rsid w:val="00311F31"/>
    <w:rsid w:val="003123AF"/>
    <w:rsid w:val="00312572"/>
    <w:rsid w:val="003128EC"/>
    <w:rsid w:val="00312DF6"/>
    <w:rsid w:val="00313865"/>
    <w:rsid w:val="00313B7A"/>
    <w:rsid w:val="00314053"/>
    <w:rsid w:val="00314952"/>
    <w:rsid w:val="00314E9F"/>
    <w:rsid w:val="00314F5C"/>
    <w:rsid w:val="00315573"/>
    <w:rsid w:val="00315A28"/>
    <w:rsid w:val="00315D7A"/>
    <w:rsid w:val="00315E39"/>
    <w:rsid w:val="0031607A"/>
    <w:rsid w:val="00316F1B"/>
    <w:rsid w:val="003208E7"/>
    <w:rsid w:val="00320BC5"/>
    <w:rsid w:val="003214FD"/>
    <w:rsid w:val="00321C46"/>
    <w:rsid w:val="00321CFD"/>
    <w:rsid w:val="00321D61"/>
    <w:rsid w:val="00321F9E"/>
    <w:rsid w:val="00322C00"/>
    <w:rsid w:val="00323440"/>
    <w:rsid w:val="003234C1"/>
    <w:rsid w:val="00323AB5"/>
    <w:rsid w:val="00323AE7"/>
    <w:rsid w:val="00323CF3"/>
    <w:rsid w:val="00324160"/>
    <w:rsid w:val="00324AE1"/>
    <w:rsid w:val="003254A8"/>
    <w:rsid w:val="00325770"/>
    <w:rsid w:val="00325EAC"/>
    <w:rsid w:val="003263BA"/>
    <w:rsid w:val="00327452"/>
    <w:rsid w:val="00327817"/>
    <w:rsid w:val="003278B4"/>
    <w:rsid w:val="00327CF4"/>
    <w:rsid w:val="00327EBA"/>
    <w:rsid w:val="00331660"/>
    <w:rsid w:val="00331A53"/>
    <w:rsid w:val="00331C33"/>
    <w:rsid w:val="0033268C"/>
    <w:rsid w:val="00332E00"/>
    <w:rsid w:val="00332EE5"/>
    <w:rsid w:val="0033301B"/>
    <w:rsid w:val="00333287"/>
    <w:rsid w:val="00333B44"/>
    <w:rsid w:val="00333DE7"/>
    <w:rsid w:val="00334457"/>
    <w:rsid w:val="00334667"/>
    <w:rsid w:val="00334902"/>
    <w:rsid w:val="00336009"/>
    <w:rsid w:val="00336239"/>
    <w:rsid w:val="003365CE"/>
    <w:rsid w:val="0033704F"/>
    <w:rsid w:val="003376E2"/>
    <w:rsid w:val="00337781"/>
    <w:rsid w:val="00337D10"/>
    <w:rsid w:val="0034000B"/>
    <w:rsid w:val="00341105"/>
    <w:rsid w:val="0034130D"/>
    <w:rsid w:val="00341809"/>
    <w:rsid w:val="00341D90"/>
    <w:rsid w:val="003428AD"/>
    <w:rsid w:val="00342A30"/>
    <w:rsid w:val="003430FC"/>
    <w:rsid w:val="0034368F"/>
    <w:rsid w:val="00343994"/>
    <w:rsid w:val="00343F08"/>
    <w:rsid w:val="00343F79"/>
    <w:rsid w:val="00345057"/>
    <w:rsid w:val="0034512E"/>
    <w:rsid w:val="0034584F"/>
    <w:rsid w:val="00345C41"/>
    <w:rsid w:val="00346245"/>
    <w:rsid w:val="0034662B"/>
    <w:rsid w:val="0034733E"/>
    <w:rsid w:val="00347C3E"/>
    <w:rsid w:val="00347FD2"/>
    <w:rsid w:val="00350B4B"/>
    <w:rsid w:val="003515BF"/>
    <w:rsid w:val="00351848"/>
    <w:rsid w:val="00351D21"/>
    <w:rsid w:val="00351F6D"/>
    <w:rsid w:val="00351F7B"/>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B0B"/>
    <w:rsid w:val="00356F18"/>
    <w:rsid w:val="00360195"/>
    <w:rsid w:val="00361A22"/>
    <w:rsid w:val="00361CED"/>
    <w:rsid w:val="00361DE8"/>
    <w:rsid w:val="003621D8"/>
    <w:rsid w:val="0036223D"/>
    <w:rsid w:val="003623E6"/>
    <w:rsid w:val="0036261C"/>
    <w:rsid w:val="0036298A"/>
    <w:rsid w:val="003633B0"/>
    <w:rsid w:val="00363522"/>
    <w:rsid w:val="00364485"/>
    <w:rsid w:val="0036518C"/>
    <w:rsid w:val="00365254"/>
    <w:rsid w:val="00365672"/>
    <w:rsid w:val="0036583C"/>
    <w:rsid w:val="00365A76"/>
    <w:rsid w:val="00365EE7"/>
    <w:rsid w:val="00366782"/>
    <w:rsid w:val="003667DB"/>
    <w:rsid w:val="003672CA"/>
    <w:rsid w:val="0036797A"/>
    <w:rsid w:val="00367CA4"/>
    <w:rsid w:val="0037008D"/>
    <w:rsid w:val="003702C6"/>
    <w:rsid w:val="00370382"/>
    <w:rsid w:val="0037042B"/>
    <w:rsid w:val="00370625"/>
    <w:rsid w:val="00370859"/>
    <w:rsid w:val="00371404"/>
    <w:rsid w:val="00371C3F"/>
    <w:rsid w:val="003734A6"/>
    <w:rsid w:val="00373F95"/>
    <w:rsid w:val="0037460A"/>
    <w:rsid w:val="003747B4"/>
    <w:rsid w:val="00375275"/>
    <w:rsid w:val="00375DF4"/>
    <w:rsid w:val="00376076"/>
    <w:rsid w:val="00376792"/>
    <w:rsid w:val="003771C4"/>
    <w:rsid w:val="00377401"/>
    <w:rsid w:val="00377588"/>
    <w:rsid w:val="00377FDC"/>
    <w:rsid w:val="00380595"/>
    <w:rsid w:val="00380C0A"/>
    <w:rsid w:val="00380D78"/>
    <w:rsid w:val="00380E5A"/>
    <w:rsid w:val="003812F6"/>
    <w:rsid w:val="003815B5"/>
    <w:rsid w:val="00381636"/>
    <w:rsid w:val="00381D1D"/>
    <w:rsid w:val="00382E1A"/>
    <w:rsid w:val="00383AF8"/>
    <w:rsid w:val="00383CF4"/>
    <w:rsid w:val="00383DD5"/>
    <w:rsid w:val="00384AC1"/>
    <w:rsid w:val="00384C8B"/>
    <w:rsid w:val="00386013"/>
    <w:rsid w:val="00386199"/>
    <w:rsid w:val="003864A2"/>
    <w:rsid w:val="00386733"/>
    <w:rsid w:val="00386D65"/>
    <w:rsid w:val="003904ED"/>
    <w:rsid w:val="00390838"/>
    <w:rsid w:val="003909B6"/>
    <w:rsid w:val="003916C5"/>
    <w:rsid w:val="00391C7F"/>
    <w:rsid w:val="00392702"/>
    <w:rsid w:val="00392F1C"/>
    <w:rsid w:val="0039376C"/>
    <w:rsid w:val="00393829"/>
    <w:rsid w:val="00393B86"/>
    <w:rsid w:val="003945DE"/>
    <w:rsid w:val="00396578"/>
    <w:rsid w:val="00396753"/>
    <w:rsid w:val="0039719F"/>
    <w:rsid w:val="0039754F"/>
    <w:rsid w:val="00397997"/>
    <w:rsid w:val="00397A8E"/>
    <w:rsid w:val="003A04B5"/>
    <w:rsid w:val="003A14EC"/>
    <w:rsid w:val="003A1A2D"/>
    <w:rsid w:val="003A28AA"/>
    <w:rsid w:val="003A2AE5"/>
    <w:rsid w:val="003A30EE"/>
    <w:rsid w:val="003A3C80"/>
    <w:rsid w:val="003A3DFA"/>
    <w:rsid w:val="003A3FE3"/>
    <w:rsid w:val="003A4131"/>
    <w:rsid w:val="003A4AFF"/>
    <w:rsid w:val="003A55D4"/>
    <w:rsid w:val="003A5CB1"/>
    <w:rsid w:val="003A6E5A"/>
    <w:rsid w:val="003A75CF"/>
    <w:rsid w:val="003B023A"/>
    <w:rsid w:val="003B06CC"/>
    <w:rsid w:val="003B139C"/>
    <w:rsid w:val="003B1FE7"/>
    <w:rsid w:val="003B235C"/>
    <w:rsid w:val="003B239C"/>
    <w:rsid w:val="003B269B"/>
    <w:rsid w:val="003B2819"/>
    <w:rsid w:val="003B34C1"/>
    <w:rsid w:val="003B35CB"/>
    <w:rsid w:val="003B47A9"/>
    <w:rsid w:val="003B47CC"/>
    <w:rsid w:val="003B673C"/>
    <w:rsid w:val="003B6A2F"/>
    <w:rsid w:val="003B6DFD"/>
    <w:rsid w:val="003B73B9"/>
    <w:rsid w:val="003B7A65"/>
    <w:rsid w:val="003B7DA3"/>
    <w:rsid w:val="003C017A"/>
    <w:rsid w:val="003C08C8"/>
    <w:rsid w:val="003C0990"/>
    <w:rsid w:val="003C1518"/>
    <w:rsid w:val="003C1798"/>
    <w:rsid w:val="003C1872"/>
    <w:rsid w:val="003C1EFF"/>
    <w:rsid w:val="003C2E31"/>
    <w:rsid w:val="003C37C4"/>
    <w:rsid w:val="003C4133"/>
    <w:rsid w:val="003C41A8"/>
    <w:rsid w:val="003C45DE"/>
    <w:rsid w:val="003C46B2"/>
    <w:rsid w:val="003C46B4"/>
    <w:rsid w:val="003C48AE"/>
    <w:rsid w:val="003C502F"/>
    <w:rsid w:val="003C575F"/>
    <w:rsid w:val="003C57F1"/>
    <w:rsid w:val="003C5EA3"/>
    <w:rsid w:val="003C71EC"/>
    <w:rsid w:val="003C72AB"/>
    <w:rsid w:val="003C76A2"/>
    <w:rsid w:val="003D0511"/>
    <w:rsid w:val="003D0E6F"/>
    <w:rsid w:val="003D1293"/>
    <w:rsid w:val="003D1B36"/>
    <w:rsid w:val="003D222A"/>
    <w:rsid w:val="003D286D"/>
    <w:rsid w:val="003D2B86"/>
    <w:rsid w:val="003D2C87"/>
    <w:rsid w:val="003D2DA2"/>
    <w:rsid w:val="003D2ECB"/>
    <w:rsid w:val="003D30A4"/>
    <w:rsid w:val="003D3781"/>
    <w:rsid w:val="003D4245"/>
    <w:rsid w:val="003D4328"/>
    <w:rsid w:val="003D4B44"/>
    <w:rsid w:val="003D503A"/>
    <w:rsid w:val="003D572F"/>
    <w:rsid w:val="003D59BA"/>
    <w:rsid w:val="003D6C93"/>
    <w:rsid w:val="003D6E10"/>
    <w:rsid w:val="003D719D"/>
    <w:rsid w:val="003E0BA3"/>
    <w:rsid w:val="003E0CF9"/>
    <w:rsid w:val="003E0DA7"/>
    <w:rsid w:val="003E1638"/>
    <w:rsid w:val="003E16E9"/>
    <w:rsid w:val="003E1734"/>
    <w:rsid w:val="003E1884"/>
    <w:rsid w:val="003E1E19"/>
    <w:rsid w:val="003E226C"/>
    <w:rsid w:val="003E2351"/>
    <w:rsid w:val="003E2AA4"/>
    <w:rsid w:val="003E4265"/>
    <w:rsid w:val="003E4DEA"/>
    <w:rsid w:val="003E547D"/>
    <w:rsid w:val="003E5FDD"/>
    <w:rsid w:val="003E6121"/>
    <w:rsid w:val="003E66C7"/>
    <w:rsid w:val="003E6B31"/>
    <w:rsid w:val="003E75AE"/>
    <w:rsid w:val="003E75F2"/>
    <w:rsid w:val="003E7737"/>
    <w:rsid w:val="003E786B"/>
    <w:rsid w:val="003E7927"/>
    <w:rsid w:val="003F0016"/>
    <w:rsid w:val="003F1C8E"/>
    <w:rsid w:val="003F2619"/>
    <w:rsid w:val="003F309B"/>
    <w:rsid w:val="003F31D4"/>
    <w:rsid w:val="003F46FB"/>
    <w:rsid w:val="003F4806"/>
    <w:rsid w:val="003F4C90"/>
    <w:rsid w:val="003F5D5E"/>
    <w:rsid w:val="003F651F"/>
    <w:rsid w:val="003F6640"/>
    <w:rsid w:val="003F6A5F"/>
    <w:rsid w:val="003F783C"/>
    <w:rsid w:val="003F7996"/>
    <w:rsid w:val="003F7B55"/>
    <w:rsid w:val="0040100D"/>
    <w:rsid w:val="004010BD"/>
    <w:rsid w:val="0040122C"/>
    <w:rsid w:val="00401B46"/>
    <w:rsid w:val="00401BD1"/>
    <w:rsid w:val="00402050"/>
    <w:rsid w:val="00402082"/>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0BD3"/>
    <w:rsid w:val="0041118F"/>
    <w:rsid w:val="004116D0"/>
    <w:rsid w:val="00412751"/>
    <w:rsid w:val="00412799"/>
    <w:rsid w:val="00412A5F"/>
    <w:rsid w:val="004136A4"/>
    <w:rsid w:val="0041386E"/>
    <w:rsid w:val="00413CFE"/>
    <w:rsid w:val="00413DD4"/>
    <w:rsid w:val="00414140"/>
    <w:rsid w:val="0041437E"/>
    <w:rsid w:val="00414A12"/>
    <w:rsid w:val="004157AC"/>
    <w:rsid w:val="0041583A"/>
    <w:rsid w:val="00415B9A"/>
    <w:rsid w:val="00415EAE"/>
    <w:rsid w:val="0041716B"/>
    <w:rsid w:val="004171B5"/>
    <w:rsid w:val="00417996"/>
    <w:rsid w:val="004179BD"/>
    <w:rsid w:val="00417A2D"/>
    <w:rsid w:val="00417BB3"/>
    <w:rsid w:val="0042024B"/>
    <w:rsid w:val="00420C05"/>
    <w:rsid w:val="00421246"/>
    <w:rsid w:val="004214E0"/>
    <w:rsid w:val="0042221B"/>
    <w:rsid w:val="0042337D"/>
    <w:rsid w:val="00424475"/>
    <w:rsid w:val="0042450C"/>
    <w:rsid w:val="00424F02"/>
    <w:rsid w:val="004263B5"/>
    <w:rsid w:val="00426E34"/>
    <w:rsid w:val="00427327"/>
    <w:rsid w:val="0043083F"/>
    <w:rsid w:val="004310F8"/>
    <w:rsid w:val="00431862"/>
    <w:rsid w:val="004322A8"/>
    <w:rsid w:val="004345B4"/>
    <w:rsid w:val="00434E03"/>
    <w:rsid w:val="00435205"/>
    <w:rsid w:val="0043599A"/>
    <w:rsid w:val="00436672"/>
    <w:rsid w:val="004369ED"/>
    <w:rsid w:val="004375A6"/>
    <w:rsid w:val="0044013F"/>
    <w:rsid w:val="0044022C"/>
    <w:rsid w:val="004403B1"/>
    <w:rsid w:val="0044117F"/>
    <w:rsid w:val="004419AC"/>
    <w:rsid w:val="00441D6D"/>
    <w:rsid w:val="00443115"/>
    <w:rsid w:val="004435CA"/>
    <w:rsid w:val="004437DB"/>
    <w:rsid w:val="00443A4E"/>
    <w:rsid w:val="00445491"/>
    <w:rsid w:val="004454BD"/>
    <w:rsid w:val="00445A0A"/>
    <w:rsid w:val="00445E68"/>
    <w:rsid w:val="004463B4"/>
    <w:rsid w:val="004471D6"/>
    <w:rsid w:val="004474D2"/>
    <w:rsid w:val="004501FB"/>
    <w:rsid w:val="004505D8"/>
    <w:rsid w:val="00450818"/>
    <w:rsid w:val="00450ADD"/>
    <w:rsid w:val="00451090"/>
    <w:rsid w:val="00451880"/>
    <w:rsid w:val="004523D5"/>
    <w:rsid w:val="00452F0B"/>
    <w:rsid w:val="004537D4"/>
    <w:rsid w:val="00453A22"/>
    <w:rsid w:val="00453D50"/>
    <w:rsid w:val="00453E41"/>
    <w:rsid w:val="00453ECB"/>
    <w:rsid w:val="004540A2"/>
    <w:rsid w:val="004544F3"/>
    <w:rsid w:val="00454500"/>
    <w:rsid w:val="004545E0"/>
    <w:rsid w:val="004551FA"/>
    <w:rsid w:val="00455491"/>
    <w:rsid w:val="00456328"/>
    <w:rsid w:val="00456937"/>
    <w:rsid w:val="00457406"/>
    <w:rsid w:val="0045769E"/>
    <w:rsid w:val="00457CFF"/>
    <w:rsid w:val="00457D7B"/>
    <w:rsid w:val="00457E9A"/>
    <w:rsid w:val="00460A5C"/>
    <w:rsid w:val="00460B9E"/>
    <w:rsid w:val="00460D43"/>
    <w:rsid w:val="00461382"/>
    <w:rsid w:val="0046165B"/>
    <w:rsid w:val="00461C7B"/>
    <w:rsid w:val="00463160"/>
    <w:rsid w:val="004641F1"/>
    <w:rsid w:val="004648E7"/>
    <w:rsid w:val="00464C5D"/>
    <w:rsid w:val="00464D20"/>
    <w:rsid w:val="004656C4"/>
    <w:rsid w:val="004656F1"/>
    <w:rsid w:val="00465D8B"/>
    <w:rsid w:val="00465DCC"/>
    <w:rsid w:val="0046636B"/>
    <w:rsid w:val="004666A0"/>
    <w:rsid w:val="00466C40"/>
    <w:rsid w:val="00467965"/>
    <w:rsid w:val="00467BD6"/>
    <w:rsid w:val="00470757"/>
    <w:rsid w:val="00470E65"/>
    <w:rsid w:val="004710A3"/>
    <w:rsid w:val="00471563"/>
    <w:rsid w:val="004719A0"/>
    <w:rsid w:val="00471C65"/>
    <w:rsid w:val="004752D1"/>
    <w:rsid w:val="004753FE"/>
    <w:rsid w:val="0047569D"/>
    <w:rsid w:val="004762FB"/>
    <w:rsid w:val="0047641E"/>
    <w:rsid w:val="004768A7"/>
    <w:rsid w:val="00476AD2"/>
    <w:rsid w:val="00476C26"/>
    <w:rsid w:val="00477165"/>
    <w:rsid w:val="00477474"/>
    <w:rsid w:val="00477512"/>
    <w:rsid w:val="004800FC"/>
    <w:rsid w:val="004803DC"/>
    <w:rsid w:val="004804C1"/>
    <w:rsid w:val="00480543"/>
    <w:rsid w:val="0048185F"/>
    <w:rsid w:val="00482533"/>
    <w:rsid w:val="00483490"/>
    <w:rsid w:val="004837AE"/>
    <w:rsid w:val="00483929"/>
    <w:rsid w:val="004843AE"/>
    <w:rsid w:val="00485013"/>
    <w:rsid w:val="00485173"/>
    <w:rsid w:val="0048589C"/>
    <w:rsid w:val="00485D65"/>
    <w:rsid w:val="00486F2A"/>
    <w:rsid w:val="0048724F"/>
    <w:rsid w:val="00487B48"/>
    <w:rsid w:val="00487D75"/>
    <w:rsid w:val="0049010D"/>
    <w:rsid w:val="00490214"/>
    <w:rsid w:val="00490560"/>
    <w:rsid w:val="004910D2"/>
    <w:rsid w:val="004911A5"/>
    <w:rsid w:val="00491B2A"/>
    <w:rsid w:val="00491E07"/>
    <w:rsid w:val="00491FC9"/>
    <w:rsid w:val="00492372"/>
    <w:rsid w:val="00492A5C"/>
    <w:rsid w:val="00492D7B"/>
    <w:rsid w:val="00493235"/>
    <w:rsid w:val="00494ADD"/>
    <w:rsid w:val="00494EAF"/>
    <w:rsid w:val="00495A47"/>
    <w:rsid w:val="00495B87"/>
    <w:rsid w:val="004965B0"/>
    <w:rsid w:val="00496A26"/>
    <w:rsid w:val="00497658"/>
    <w:rsid w:val="00497943"/>
    <w:rsid w:val="00497D24"/>
    <w:rsid w:val="004A0FE1"/>
    <w:rsid w:val="004A18D0"/>
    <w:rsid w:val="004A296B"/>
    <w:rsid w:val="004A2C38"/>
    <w:rsid w:val="004A3385"/>
    <w:rsid w:val="004A33E1"/>
    <w:rsid w:val="004A33FA"/>
    <w:rsid w:val="004A469F"/>
    <w:rsid w:val="004A52BC"/>
    <w:rsid w:val="004A5365"/>
    <w:rsid w:val="004A5BB3"/>
    <w:rsid w:val="004A6157"/>
    <w:rsid w:val="004A72BF"/>
    <w:rsid w:val="004A7A1E"/>
    <w:rsid w:val="004B08D3"/>
    <w:rsid w:val="004B101E"/>
    <w:rsid w:val="004B1369"/>
    <w:rsid w:val="004B147A"/>
    <w:rsid w:val="004B1784"/>
    <w:rsid w:val="004B1863"/>
    <w:rsid w:val="004B19AB"/>
    <w:rsid w:val="004B19D7"/>
    <w:rsid w:val="004B1A8C"/>
    <w:rsid w:val="004B1C25"/>
    <w:rsid w:val="004B1CC4"/>
    <w:rsid w:val="004B24E3"/>
    <w:rsid w:val="004B31D3"/>
    <w:rsid w:val="004B399F"/>
    <w:rsid w:val="004B4036"/>
    <w:rsid w:val="004B47E3"/>
    <w:rsid w:val="004B4A9D"/>
    <w:rsid w:val="004B59C1"/>
    <w:rsid w:val="004B5D83"/>
    <w:rsid w:val="004B606D"/>
    <w:rsid w:val="004B689A"/>
    <w:rsid w:val="004B6BD6"/>
    <w:rsid w:val="004B777E"/>
    <w:rsid w:val="004B7A6B"/>
    <w:rsid w:val="004C052B"/>
    <w:rsid w:val="004C096A"/>
    <w:rsid w:val="004C12A3"/>
    <w:rsid w:val="004C1CE4"/>
    <w:rsid w:val="004C2ABD"/>
    <w:rsid w:val="004C39C6"/>
    <w:rsid w:val="004C43A3"/>
    <w:rsid w:val="004C44F5"/>
    <w:rsid w:val="004C4CBF"/>
    <w:rsid w:val="004C5728"/>
    <w:rsid w:val="004C5F36"/>
    <w:rsid w:val="004C6002"/>
    <w:rsid w:val="004C6129"/>
    <w:rsid w:val="004C7112"/>
    <w:rsid w:val="004D02BD"/>
    <w:rsid w:val="004D04BA"/>
    <w:rsid w:val="004D0D7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3E9"/>
    <w:rsid w:val="004D6C4F"/>
    <w:rsid w:val="004D7B4C"/>
    <w:rsid w:val="004E07A3"/>
    <w:rsid w:val="004E0F84"/>
    <w:rsid w:val="004E11B4"/>
    <w:rsid w:val="004E11EA"/>
    <w:rsid w:val="004E1256"/>
    <w:rsid w:val="004E151E"/>
    <w:rsid w:val="004E1661"/>
    <w:rsid w:val="004E1909"/>
    <w:rsid w:val="004E1BBB"/>
    <w:rsid w:val="004E1F2F"/>
    <w:rsid w:val="004E2746"/>
    <w:rsid w:val="004E3A93"/>
    <w:rsid w:val="004E4CB6"/>
    <w:rsid w:val="004E5BDF"/>
    <w:rsid w:val="004E64FA"/>
    <w:rsid w:val="004E6675"/>
    <w:rsid w:val="004E6BA8"/>
    <w:rsid w:val="004E73FC"/>
    <w:rsid w:val="004E792E"/>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8C3"/>
    <w:rsid w:val="004F3AF7"/>
    <w:rsid w:val="004F3D37"/>
    <w:rsid w:val="004F487E"/>
    <w:rsid w:val="004F4A17"/>
    <w:rsid w:val="004F56D3"/>
    <w:rsid w:val="004F5748"/>
    <w:rsid w:val="004F58AE"/>
    <w:rsid w:val="004F6306"/>
    <w:rsid w:val="004F6647"/>
    <w:rsid w:val="004F7EAB"/>
    <w:rsid w:val="00500885"/>
    <w:rsid w:val="00500EFF"/>
    <w:rsid w:val="00500F46"/>
    <w:rsid w:val="0050157D"/>
    <w:rsid w:val="0050258D"/>
    <w:rsid w:val="005026E8"/>
    <w:rsid w:val="005031F7"/>
    <w:rsid w:val="00503353"/>
    <w:rsid w:val="005040FE"/>
    <w:rsid w:val="005047B7"/>
    <w:rsid w:val="005047D3"/>
    <w:rsid w:val="00504E1B"/>
    <w:rsid w:val="00505292"/>
    <w:rsid w:val="005058FF"/>
    <w:rsid w:val="00506213"/>
    <w:rsid w:val="005067D7"/>
    <w:rsid w:val="00506C30"/>
    <w:rsid w:val="00506F2E"/>
    <w:rsid w:val="00507108"/>
    <w:rsid w:val="0050787E"/>
    <w:rsid w:val="00510076"/>
    <w:rsid w:val="00510231"/>
    <w:rsid w:val="00510795"/>
    <w:rsid w:val="00510A1D"/>
    <w:rsid w:val="00510C77"/>
    <w:rsid w:val="00510CA6"/>
    <w:rsid w:val="00510EB0"/>
    <w:rsid w:val="005119E5"/>
    <w:rsid w:val="00511A51"/>
    <w:rsid w:val="005129B7"/>
    <w:rsid w:val="00512A5A"/>
    <w:rsid w:val="00512D69"/>
    <w:rsid w:val="00513978"/>
    <w:rsid w:val="00513A8A"/>
    <w:rsid w:val="00514049"/>
    <w:rsid w:val="005145E1"/>
    <w:rsid w:val="00514B39"/>
    <w:rsid w:val="00514F0F"/>
    <w:rsid w:val="00515112"/>
    <w:rsid w:val="0051514A"/>
    <w:rsid w:val="0051552A"/>
    <w:rsid w:val="005164BC"/>
    <w:rsid w:val="005165A6"/>
    <w:rsid w:val="005174DA"/>
    <w:rsid w:val="00517E1E"/>
    <w:rsid w:val="00520241"/>
    <w:rsid w:val="005204B6"/>
    <w:rsid w:val="00520615"/>
    <w:rsid w:val="00521F34"/>
    <w:rsid w:val="00521FE8"/>
    <w:rsid w:val="00522779"/>
    <w:rsid w:val="00522A91"/>
    <w:rsid w:val="00522F1A"/>
    <w:rsid w:val="0052305B"/>
    <w:rsid w:val="00523314"/>
    <w:rsid w:val="00523BAF"/>
    <w:rsid w:val="005246D9"/>
    <w:rsid w:val="005251DA"/>
    <w:rsid w:val="005252F8"/>
    <w:rsid w:val="005254DC"/>
    <w:rsid w:val="0052572F"/>
    <w:rsid w:val="005262C0"/>
    <w:rsid w:val="005267EE"/>
    <w:rsid w:val="00526D85"/>
    <w:rsid w:val="005271B5"/>
    <w:rsid w:val="00530AF7"/>
    <w:rsid w:val="005318B8"/>
    <w:rsid w:val="00531CAB"/>
    <w:rsid w:val="00532142"/>
    <w:rsid w:val="005322F5"/>
    <w:rsid w:val="005334E4"/>
    <w:rsid w:val="0053438A"/>
    <w:rsid w:val="005344D4"/>
    <w:rsid w:val="005346D5"/>
    <w:rsid w:val="005346F4"/>
    <w:rsid w:val="00535F8C"/>
    <w:rsid w:val="005365F0"/>
    <w:rsid w:val="00536CC9"/>
    <w:rsid w:val="00537032"/>
    <w:rsid w:val="005374A8"/>
    <w:rsid w:val="0053760A"/>
    <w:rsid w:val="00537782"/>
    <w:rsid w:val="0054008F"/>
    <w:rsid w:val="0054020C"/>
    <w:rsid w:val="0054041F"/>
    <w:rsid w:val="005408A1"/>
    <w:rsid w:val="00541FCF"/>
    <w:rsid w:val="005421E2"/>
    <w:rsid w:val="0054242F"/>
    <w:rsid w:val="00542A85"/>
    <w:rsid w:val="00543322"/>
    <w:rsid w:val="00543EC7"/>
    <w:rsid w:val="00544005"/>
    <w:rsid w:val="0054458B"/>
    <w:rsid w:val="00545CEF"/>
    <w:rsid w:val="00546205"/>
    <w:rsid w:val="00546E0C"/>
    <w:rsid w:val="0054775D"/>
    <w:rsid w:val="00547934"/>
    <w:rsid w:val="00547C05"/>
    <w:rsid w:val="00547CB7"/>
    <w:rsid w:val="00547E6F"/>
    <w:rsid w:val="00550592"/>
    <w:rsid w:val="00550785"/>
    <w:rsid w:val="00550B14"/>
    <w:rsid w:val="00551113"/>
    <w:rsid w:val="00552029"/>
    <w:rsid w:val="00553397"/>
    <w:rsid w:val="005536E7"/>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1C1E"/>
    <w:rsid w:val="0056231B"/>
    <w:rsid w:val="005628F0"/>
    <w:rsid w:val="00562931"/>
    <w:rsid w:val="00563A33"/>
    <w:rsid w:val="00563BB7"/>
    <w:rsid w:val="00564172"/>
    <w:rsid w:val="00564467"/>
    <w:rsid w:val="00564545"/>
    <w:rsid w:val="00564A24"/>
    <w:rsid w:val="00564D89"/>
    <w:rsid w:val="00564F36"/>
    <w:rsid w:val="00564F60"/>
    <w:rsid w:val="005654F1"/>
    <w:rsid w:val="00565B05"/>
    <w:rsid w:val="00565CE8"/>
    <w:rsid w:val="005662B3"/>
    <w:rsid w:val="00566611"/>
    <w:rsid w:val="0056678C"/>
    <w:rsid w:val="00566812"/>
    <w:rsid w:val="00566864"/>
    <w:rsid w:val="00566DB4"/>
    <w:rsid w:val="00567589"/>
    <w:rsid w:val="00567C2E"/>
    <w:rsid w:val="00567F22"/>
    <w:rsid w:val="00570136"/>
    <w:rsid w:val="00570936"/>
    <w:rsid w:val="0057096B"/>
    <w:rsid w:val="00570BD4"/>
    <w:rsid w:val="00570E4A"/>
    <w:rsid w:val="00571018"/>
    <w:rsid w:val="00571242"/>
    <w:rsid w:val="005715A1"/>
    <w:rsid w:val="00571CB6"/>
    <w:rsid w:val="00571F32"/>
    <w:rsid w:val="005721BB"/>
    <w:rsid w:val="00572581"/>
    <w:rsid w:val="0057278D"/>
    <w:rsid w:val="005727F0"/>
    <w:rsid w:val="00573528"/>
    <w:rsid w:val="00573980"/>
    <w:rsid w:val="00573A45"/>
    <w:rsid w:val="00575C4F"/>
    <w:rsid w:val="00575D46"/>
    <w:rsid w:val="005761EA"/>
    <w:rsid w:val="005772F2"/>
    <w:rsid w:val="0057754D"/>
    <w:rsid w:val="00577AB3"/>
    <w:rsid w:val="00577AE6"/>
    <w:rsid w:val="005806B3"/>
    <w:rsid w:val="00581018"/>
    <w:rsid w:val="0058121D"/>
    <w:rsid w:val="00582009"/>
    <w:rsid w:val="00582889"/>
    <w:rsid w:val="0058374E"/>
    <w:rsid w:val="00585001"/>
    <w:rsid w:val="00585189"/>
    <w:rsid w:val="00585647"/>
    <w:rsid w:val="00585819"/>
    <w:rsid w:val="00585E0C"/>
    <w:rsid w:val="00586234"/>
    <w:rsid w:val="00591330"/>
    <w:rsid w:val="00591DBF"/>
    <w:rsid w:val="00594A6F"/>
    <w:rsid w:val="00594F38"/>
    <w:rsid w:val="00596099"/>
    <w:rsid w:val="00596182"/>
    <w:rsid w:val="00596DCB"/>
    <w:rsid w:val="00596E29"/>
    <w:rsid w:val="00597559"/>
    <w:rsid w:val="00597E27"/>
    <w:rsid w:val="00597EB9"/>
    <w:rsid w:val="005A04B1"/>
    <w:rsid w:val="005A0618"/>
    <w:rsid w:val="005A074B"/>
    <w:rsid w:val="005A10DB"/>
    <w:rsid w:val="005A15F8"/>
    <w:rsid w:val="005A162F"/>
    <w:rsid w:val="005A18FF"/>
    <w:rsid w:val="005A1A8F"/>
    <w:rsid w:val="005A34A9"/>
    <w:rsid w:val="005A3627"/>
    <w:rsid w:val="005A38A7"/>
    <w:rsid w:val="005A3EA1"/>
    <w:rsid w:val="005A4975"/>
    <w:rsid w:val="005A52CA"/>
    <w:rsid w:val="005A562D"/>
    <w:rsid w:val="005A5736"/>
    <w:rsid w:val="005A5937"/>
    <w:rsid w:val="005A5986"/>
    <w:rsid w:val="005A663E"/>
    <w:rsid w:val="005A68DA"/>
    <w:rsid w:val="005A7802"/>
    <w:rsid w:val="005A7F63"/>
    <w:rsid w:val="005B078B"/>
    <w:rsid w:val="005B14A8"/>
    <w:rsid w:val="005B1B68"/>
    <w:rsid w:val="005B1EC0"/>
    <w:rsid w:val="005B20E7"/>
    <w:rsid w:val="005B257E"/>
    <w:rsid w:val="005B2636"/>
    <w:rsid w:val="005B2D8C"/>
    <w:rsid w:val="005B2EAD"/>
    <w:rsid w:val="005B3A46"/>
    <w:rsid w:val="005B418C"/>
    <w:rsid w:val="005B5502"/>
    <w:rsid w:val="005B5833"/>
    <w:rsid w:val="005B5E7A"/>
    <w:rsid w:val="005B5F34"/>
    <w:rsid w:val="005B5FFD"/>
    <w:rsid w:val="005B65FE"/>
    <w:rsid w:val="005B6696"/>
    <w:rsid w:val="005B6CBE"/>
    <w:rsid w:val="005C0966"/>
    <w:rsid w:val="005C09F2"/>
    <w:rsid w:val="005C0C3E"/>
    <w:rsid w:val="005C174C"/>
    <w:rsid w:val="005C19BA"/>
    <w:rsid w:val="005C1B87"/>
    <w:rsid w:val="005C3566"/>
    <w:rsid w:val="005C35C3"/>
    <w:rsid w:val="005C3779"/>
    <w:rsid w:val="005C3781"/>
    <w:rsid w:val="005C3C2F"/>
    <w:rsid w:val="005C43CF"/>
    <w:rsid w:val="005C49FE"/>
    <w:rsid w:val="005C4B46"/>
    <w:rsid w:val="005C4C1B"/>
    <w:rsid w:val="005C4DBF"/>
    <w:rsid w:val="005C53D1"/>
    <w:rsid w:val="005C5597"/>
    <w:rsid w:val="005C5EC2"/>
    <w:rsid w:val="005C60FF"/>
    <w:rsid w:val="005C620F"/>
    <w:rsid w:val="005C6309"/>
    <w:rsid w:val="005C6857"/>
    <w:rsid w:val="005C6FBF"/>
    <w:rsid w:val="005C7E8E"/>
    <w:rsid w:val="005D0B1A"/>
    <w:rsid w:val="005D0B67"/>
    <w:rsid w:val="005D0C32"/>
    <w:rsid w:val="005D118D"/>
    <w:rsid w:val="005D1CA9"/>
    <w:rsid w:val="005D2467"/>
    <w:rsid w:val="005D3160"/>
    <w:rsid w:val="005D32E3"/>
    <w:rsid w:val="005D53B8"/>
    <w:rsid w:val="005D6167"/>
    <w:rsid w:val="005D6874"/>
    <w:rsid w:val="005D7B3D"/>
    <w:rsid w:val="005E042B"/>
    <w:rsid w:val="005E05B8"/>
    <w:rsid w:val="005E07BD"/>
    <w:rsid w:val="005E12DA"/>
    <w:rsid w:val="005E1E71"/>
    <w:rsid w:val="005E20C7"/>
    <w:rsid w:val="005E27E8"/>
    <w:rsid w:val="005E3054"/>
    <w:rsid w:val="005E44EA"/>
    <w:rsid w:val="005E4750"/>
    <w:rsid w:val="005E4D27"/>
    <w:rsid w:val="005E5041"/>
    <w:rsid w:val="005E5124"/>
    <w:rsid w:val="005E5139"/>
    <w:rsid w:val="005E5A87"/>
    <w:rsid w:val="005E68C4"/>
    <w:rsid w:val="005E6D3D"/>
    <w:rsid w:val="005E6EEC"/>
    <w:rsid w:val="005E6EFF"/>
    <w:rsid w:val="005E6FC9"/>
    <w:rsid w:val="005E7A5C"/>
    <w:rsid w:val="005E7FCF"/>
    <w:rsid w:val="005F0539"/>
    <w:rsid w:val="005F104B"/>
    <w:rsid w:val="005F17D2"/>
    <w:rsid w:val="005F1816"/>
    <w:rsid w:val="005F20FA"/>
    <w:rsid w:val="005F28EC"/>
    <w:rsid w:val="005F2EBC"/>
    <w:rsid w:val="005F346B"/>
    <w:rsid w:val="005F3D0A"/>
    <w:rsid w:val="005F3F71"/>
    <w:rsid w:val="005F4C4C"/>
    <w:rsid w:val="005F5347"/>
    <w:rsid w:val="005F6416"/>
    <w:rsid w:val="005F6477"/>
    <w:rsid w:val="005F66CE"/>
    <w:rsid w:val="005F6F9B"/>
    <w:rsid w:val="005F7655"/>
    <w:rsid w:val="005F7898"/>
    <w:rsid w:val="006003CE"/>
    <w:rsid w:val="006007C1"/>
    <w:rsid w:val="00600EBA"/>
    <w:rsid w:val="00601402"/>
    <w:rsid w:val="00602712"/>
    <w:rsid w:val="006032ED"/>
    <w:rsid w:val="006037CB"/>
    <w:rsid w:val="00603A83"/>
    <w:rsid w:val="00603CB7"/>
    <w:rsid w:val="00603F30"/>
    <w:rsid w:val="006049AB"/>
    <w:rsid w:val="00605B3C"/>
    <w:rsid w:val="006067FC"/>
    <w:rsid w:val="00607887"/>
    <w:rsid w:val="00610A02"/>
    <w:rsid w:val="00610DBD"/>
    <w:rsid w:val="00610FF5"/>
    <w:rsid w:val="00611E7C"/>
    <w:rsid w:val="00612C0C"/>
    <w:rsid w:val="00612D81"/>
    <w:rsid w:val="00613032"/>
    <w:rsid w:val="0061369B"/>
    <w:rsid w:val="00614585"/>
    <w:rsid w:val="00614D7E"/>
    <w:rsid w:val="00615449"/>
    <w:rsid w:val="006154FF"/>
    <w:rsid w:val="0061598B"/>
    <w:rsid w:val="006159B5"/>
    <w:rsid w:val="00615A98"/>
    <w:rsid w:val="00616345"/>
    <w:rsid w:val="00616D4C"/>
    <w:rsid w:val="00616D55"/>
    <w:rsid w:val="006171A0"/>
    <w:rsid w:val="0062086E"/>
    <w:rsid w:val="006208E5"/>
    <w:rsid w:val="006215F0"/>
    <w:rsid w:val="00621645"/>
    <w:rsid w:val="00621A53"/>
    <w:rsid w:val="006231D1"/>
    <w:rsid w:val="0062349D"/>
    <w:rsid w:val="00623547"/>
    <w:rsid w:val="0062437D"/>
    <w:rsid w:val="0062487C"/>
    <w:rsid w:val="00624893"/>
    <w:rsid w:val="00624E96"/>
    <w:rsid w:val="00625502"/>
    <w:rsid w:val="006259CC"/>
    <w:rsid w:val="0062690D"/>
    <w:rsid w:val="00627891"/>
    <w:rsid w:val="00627AF6"/>
    <w:rsid w:val="00630852"/>
    <w:rsid w:val="0063271E"/>
    <w:rsid w:val="00632B32"/>
    <w:rsid w:val="006334AD"/>
    <w:rsid w:val="006342AE"/>
    <w:rsid w:val="006353B3"/>
    <w:rsid w:val="006353F5"/>
    <w:rsid w:val="00635500"/>
    <w:rsid w:val="00635639"/>
    <w:rsid w:val="00635CFA"/>
    <w:rsid w:val="006363EE"/>
    <w:rsid w:val="00636987"/>
    <w:rsid w:val="006369FA"/>
    <w:rsid w:val="00637B49"/>
    <w:rsid w:val="00637C0C"/>
    <w:rsid w:val="00637C3A"/>
    <w:rsid w:val="00637E0A"/>
    <w:rsid w:val="00640505"/>
    <w:rsid w:val="0064081E"/>
    <w:rsid w:val="00640A9F"/>
    <w:rsid w:val="00640AB3"/>
    <w:rsid w:val="00640B57"/>
    <w:rsid w:val="006416F3"/>
    <w:rsid w:val="00641B53"/>
    <w:rsid w:val="00642A7A"/>
    <w:rsid w:val="00642FE5"/>
    <w:rsid w:val="00643F81"/>
    <w:rsid w:val="0064439A"/>
    <w:rsid w:val="00645860"/>
    <w:rsid w:val="006458BB"/>
    <w:rsid w:val="00645C01"/>
    <w:rsid w:val="00646470"/>
    <w:rsid w:val="006465FD"/>
    <w:rsid w:val="00646B08"/>
    <w:rsid w:val="00646C7B"/>
    <w:rsid w:val="00646D46"/>
    <w:rsid w:val="006473E9"/>
    <w:rsid w:val="00647970"/>
    <w:rsid w:val="00650CC2"/>
    <w:rsid w:val="00651436"/>
    <w:rsid w:val="00651B66"/>
    <w:rsid w:val="00651DEE"/>
    <w:rsid w:val="00652116"/>
    <w:rsid w:val="00652E71"/>
    <w:rsid w:val="00652EDA"/>
    <w:rsid w:val="00653856"/>
    <w:rsid w:val="0065415F"/>
    <w:rsid w:val="0065721E"/>
    <w:rsid w:val="00657FD2"/>
    <w:rsid w:val="0066187F"/>
    <w:rsid w:val="006618B6"/>
    <w:rsid w:val="00661AA0"/>
    <w:rsid w:val="00662037"/>
    <w:rsid w:val="00662438"/>
    <w:rsid w:val="006638BB"/>
    <w:rsid w:val="00664214"/>
    <w:rsid w:val="00664565"/>
    <w:rsid w:val="00664C0E"/>
    <w:rsid w:val="00664C91"/>
    <w:rsid w:val="00665170"/>
    <w:rsid w:val="00665454"/>
    <w:rsid w:val="00665B01"/>
    <w:rsid w:val="00666000"/>
    <w:rsid w:val="0066605D"/>
    <w:rsid w:val="006662B0"/>
    <w:rsid w:val="0066735C"/>
    <w:rsid w:val="0066748F"/>
    <w:rsid w:val="00667841"/>
    <w:rsid w:val="00667A46"/>
    <w:rsid w:val="0067068D"/>
    <w:rsid w:val="00672498"/>
    <w:rsid w:val="00672A29"/>
    <w:rsid w:val="00673760"/>
    <w:rsid w:val="00673C2D"/>
    <w:rsid w:val="00673D6F"/>
    <w:rsid w:val="0067451D"/>
    <w:rsid w:val="00674772"/>
    <w:rsid w:val="006749BA"/>
    <w:rsid w:val="0067566E"/>
    <w:rsid w:val="00675692"/>
    <w:rsid w:val="00675D8B"/>
    <w:rsid w:val="00676A99"/>
    <w:rsid w:val="00676D12"/>
    <w:rsid w:val="00676E5C"/>
    <w:rsid w:val="00676F49"/>
    <w:rsid w:val="0067719D"/>
    <w:rsid w:val="00677705"/>
    <w:rsid w:val="00677C33"/>
    <w:rsid w:val="00677DCE"/>
    <w:rsid w:val="00680382"/>
    <w:rsid w:val="00680EC9"/>
    <w:rsid w:val="00681337"/>
    <w:rsid w:val="00681B60"/>
    <w:rsid w:val="00682529"/>
    <w:rsid w:val="006825F4"/>
    <w:rsid w:val="006828CD"/>
    <w:rsid w:val="00682BF7"/>
    <w:rsid w:val="00682D44"/>
    <w:rsid w:val="006830E1"/>
    <w:rsid w:val="00683134"/>
    <w:rsid w:val="0068388C"/>
    <w:rsid w:val="00683C9A"/>
    <w:rsid w:val="00684466"/>
    <w:rsid w:val="006854A2"/>
    <w:rsid w:val="006855BD"/>
    <w:rsid w:val="00685A06"/>
    <w:rsid w:val="00685B41"/>
    <w:rsid w:val="00685E38"/>
    <w:rsid w:val="00685FF3"/>
    <w:rsid w:val="00686632"/>
    <w:rsid w:val="006868B2"/>
    <w:rsid w:val="00687503"/>
    <w:rsid w:val="00687BCE"/>
    <w:rsid w:val="006902C5"/>
    <w:rsid w:val="00690467"/>
    <w:rsid w:val="00690F12"/>
    <w:rsid w:val="00690F9F"/>
    <w:rsid w:val="0069147F"/>
    <w:rsid w:val="00691CDC"/>
    <w:rsid w:val="00692821"/>
    <w:rsid w:val="0069298C"/>
    <w:rsid w:val="00692F0C"/>
    <w:rsid w:val="00692FC5"/>
    <w:rsid w:val="006933ED"/>
    <w:rsid w:val="0069388E"/>
    <w:rsid w:val="00693AD8"/>
    <w:rsid w:val="0069404C"/>
    <w:rsid w:val="006947E9"/>
    <w:rsid w:val="006949EE"/>
    <w:rsid w:val="00694B24"/>
    <w:rsid w:val="00694CF0"/>
    <w:rsid w:val="00694F7D"/>
    <w:rsid w:val="006951BF"/>
    <w:rsid w:val="0069577C"/>
    <w:rsid w:val="00696128"/>
    <w:rsid w:val="006966BA"/>
    <w:rsid w:val="00696CC5"/>
    <w:rsid w:val="00696E65"/>
    <w:rsid w:val="00697D6F"/>
    <w:rsid w:val="00697F88"/>
    <w:rsid w:val="006A06AB"/>
    <w:rsid w:val="006A0904"/>
    <w:rsid w:val="006A0C8B"/>
    <w:rsid w:val="006A0F1B"/>
    <w:rsid w:val="006A1A12"/>
    <w:rsid w:val="006A1B4D"/>
    <w:rsid w:val="006A2927"/>
    <w:rsid w:val="006A2AA4"/>
    <w:rsid w:val="006A2D22"/>
    <w:rsid w:val="006A3314"/>
    <w:rsid w:val="006A34E2"/>
    <w:rsid w:val="006A351E"/>
    <w:rsid w:val="006A3F11"/>
    <w:rsid w:val="006A44C2"/>
    <w:rsid w:val="006A5264"/>
    <w:rsid w:val="006A53CE"/>
    <w:rsid w:val="006A548D"/>
    <w:rsid w:val="006A6A8A"/>
    <w:rsid w:val="006A6B26"/>
    <w:rsid w:val="006A6EA3"/>
    <w:rsid w:val="006A7025"/>
    <w:rsid w:val="006A7292"/>
    <w:rsid w:val="006A75D8"/>
    <w:rsid w:val="006A7CA8"/>
    <w:rsid w:val="006A7F7C"/>
    <w:rsid w:val="006B1343"/>
    <w:rsid w:val="006B1F69"/>
    <w:rsid w:val="006B21B1"/>
    <w:rsid w:val="006B240F"/>
    <w:rsid w:val="006B2BCE"/>
    <w:rsid w:val="006B3947"/>
    <w:rsid w:val="006B3B61"/>
    <w:rsid w:val="006B4948"/>
    <w:rsid w:val="006B4CD1"/>
    <w:rsid w:val="006B5502"/>
    <w:rsid w:val="006B571A"/>
    <w:rsid w:val="006B57BF"/>
    <w:rsid w:val="006B686A"/>
    <w:rsid w:val="006B710B"/>
    <w:rsid w:val="006B7393"/>
    <w:rsid w:val="006B7E12"/>
    <w:rsid w:val="006C0765"/>
    <w:rsid w:val="006C1640"/>
    <w:rsid w:val="006C2065"/>
    <w:rsid w:val="006C2571"/>
    <w:rsid w:val="006C2D05"/>
    <w:rsid w:val="006C3235"/>
    <w:rsid w:val="006C361D"/>
    <w:rsid w:val="006C36C1"/>
    <w:rsid w:val="006C3709"/>
    <w:rsid w:val="006C38B0"/>
    <w:rsid w:val="006C3FCB"/>
    <w:rsid w:val="006C4638"/>
    <w:rsid w:val="006C4A24"/>
    <w:rsid w:val="006C4C75"/>
    <w:rsid w:val="006C5201"/>
    <w:rsid w:val="006C5F6E"/>
    <w:rsid w:val="006C673E"/>
    <w:rsid w:val="006C68E7"/>
    <w:rsid w:val="006C739C"/>
    <w:rsid w:val="006C73EC"/>
    <w:rsid w:val="006C7465"/>
    <w:rsid w:val="006C7DD0"/>
    <w:rsid w:val="006D01D2"/>
    <w:rsid w:val="006D04E4"/>
    <w:rsid w:val="006D067D"/>
    <w:rsid w:val="006D16C8"/>
    <w:rsid w:val="006D1783"/>
    <w:rsid w:val="006D28CB"/>
    <w:rsid w:val="006D3120"/>
    <w:rsid w:val="006D3FD9"/>
    <w:rsid w:val="006D470E"/>
    <w:rsid w:val="006D49D4"/>
    <w:rsid w:val="006D54F5"/>
    <w:rsid w:val="006D5582"/>
    <w:rsid w:val="006D5839"/>
    <w:rsid w:val="006D61E0"/>
    <w:rsid w:val="006D70E6"/>
    <w:rsid w:val="006D7350"/>
    <w:rsid w:val="006D75C9"/>
    <w:rsid w:val="006D7DF9"/>
    <w:rsid w:val="006E0E92"/>
    <w:rsid w:val="006E22A0"/>
    <w:rsid w:val="006E2CA4"/>
    <w:rsid w:val="006E346A"/>
    <w:rsid w:val="006E38C3"/>
    <w:rsid w:val="006E3F38"/>
    <w:rsid w:val="006E4149"/>
    <w:rsid w:val="006E4450"/>
    <w:rsid w:val="006E4A1E"/>
    <w:rsid w:val="006E4DCE"/>
    <w:rsid w:val="006E4E9E"/>
    <w:rsid w:val="006E536D"/>
    <w:rsid w:val="006E5566"/>
    <w:rsid w:val="006E56C5"/>
    <w:rsid w:val="006E5A3D"/>
    <w:rsid w:val="006E5AF4"/>
    <w:rsid w:val="006E5D29"/>
    <w:rsid w:val="006E67E0"/>
    <w:rsid w:val="006E770D"/>
    <w:rsid w:val="006E7AA9"/>
    <w:rsid w:val="006E7D9D"/>
    <w:rsid w:val="006F00AD"/>
    <w:rsid w:val="006F0398"/>
    <w:rsid w:val="006F06FF"/>
    <w:rsid w:val="006F1588"/>
    <w:rsid w:val="006F15B5"/>
    <w:rsid w:val="006F21F4"/>
    <w:rsid w:val="006F24EF"/>
    <w:rsid w:val="006F2CD9"/>
    <w:rsid w:val="006F3531"/>
    <w:rsid w:val="006F3662"/>
    <w:rsid w:val="006F3CE5"/>
    <w:rsid w:val="006F57D3"/>
    <w:rsid w:val="006F5C58"/>
    <w:rsid w:val="006F7888"/>
    <w:rsid w:val="006F7EA0"/>
    <w:rsid w:val="007000DC"/>
    <w:rsid w:val="00700441"/>
    <w:rsid w:val="007004B8"/>
    <w:rsid w:val="0070068C"/>
    <w:rsid w:val="007008DE"/>
    <w:rsid w:val="00700DCB"/>
    <w:rsid w:val="0070128F"/>
    <w:rsid w:val="00701D5B"/>
    <w:rsid w:val="0070398C"/>
    <w:rsid w:val="00703B66"/>
    <w:rsid w:val="0070410B"/>
    <w:rsid w:val="00704172"/>
    <w:rsid w:val="007045C8"/>
    <w:rsid w:val="00704C72"/>
    <w:rsid w:val="00704D83"/>
    <w:rsid w:val="007056A0"/>
    <w:rsid w:val="00705766"/>
    <w:rsid w:val="007058C5"/>
    <w:rsid w:val="00705BC9"/>
    <w:rsid w:val="007067F9"/>
    <w:rsid w:val="00706928"/>
    <w:rsid w:val="007071F8"/>
    <w:rsid w:val="00707BAF"/>
    <w:rsid w:val="007100ED"/>
    <w:rsid w:val="00710170"/>
    <w:rsid w:val="00710301"/>
    <w:rsid w:val="00710475"/>
    <w:rsid w:val="00710620"/>
    <w:rsid w:val="0071091D"/>
    <w:rsid w:val="00710AAC"/>
    <w:rsid w:val="00711CEC"/>
    <w:rsid w:val="00712AC1"/>
    <w:rsid w:val="00712EC4"/>
    <w:rsid w:val="0071313D"/>
    <w:rsid w:val="00713601"/>
    <w:rsid w:val="00713814"/>
    <w:rsid w:val="00713CB2"/>
    <w:rsid w:val="00714357"/>
    <w:rsid w:val="00714E81"/>
    <w:rsid w:val="007159FD"/>
    <w:rsid w:val="00715BD7"/>
    <w:rsid w:val="00716F83"/>
    <w:rsid w:val="007174C9"/>
    <w:rsid w:val="007176A7"/>
    <w:rsid w:val="00717B48"/>
    <w:rsid w:val="00717D55"/>
    <w:rsid w:val="00717F3D"/>
    <w:rsid w:val="00720251"/>
    <w:rsid w:val="007203B0"/>
    <w:rsid w:val="00721AC4"/>
    <w:rsid w:val="00722257"/>
    <w:rsid w:val="00722530"/>
    <w:rsid w:val="00722AEE"/>
    <w:rsid w:val="00722DDC"/>
    <w:rsid w:val="00722F4A"/>
    <w:rsid w:val="00723289"/>
    <w:rsid w:val="007237BD"/>
    <w:rsid w:val="00723AE6"/>
    <w:rsid w:val="007241D5"/>
    <w:rsid w:val="0072420A"/>
    <w:rsid w:val="007245E6"/>
    <w:rsid w:val="00724695"/>
    <w:rsid w:val="007252F0"/>
    <w:rsid w:val="00725C24"/>
    <w:rsid w:val="0072607D"/>
    <w:rsid w:val="007272D7"/>
    <w:rsid w:val="00727EBB"/>
    <w:rsid w:val="00730401"/>
    <w:rsid w:val="00730AF7"/>
    <w:rsid w:val="007318F2"/>
    <w:rsid w:val="007319B7"/>
    <w:rsid w:val="00731A17"/>
    <w:rsid w:val="00731DBD"/>
    <w:rsid w:val="00732641"/>
    <w:rsid w:val="00732A8B"/>
    <w:rsid w:val="00732B66"/>
    <w:rsid w:val="00732F27"/>
    <w:rsid w:val="0073342B"/>
    <w:rsid w:val="00733627"/>
    <w:rsid w:val="00733642"/>
    <w:rsid w:val="00733EAD"/>
    <w:rsid w:val="00734ADB"/>
    <w:rsid w:val="007364F1"/>
    <w:rsid w:val="007366B6"/>
    <w:rsid w:val="007401A2"/>
    <w:rsid w:val="00740807"/>
    <w:rsid w:val="00740D83"/>
    <w:rsid w:val="007410B7"/>
    <w:rsid w:val="00741BAE"/>
    <w:rsid w:val="007424A2"/>
    <w:rsid w:val="007428DD"/>
    <w:rsid w:val="00743980"/>
    <w:rsid w:val="00743C44"/>
    <w:rsid w:val="007441BA"/>
    <w:rsid w:val="0074564D"/>
    <w:rsid w:val="007458E0"/>
    <w:rsid w:val="00745F39"/>
    <w:rsid w:val="0074639F"/>
    <w:rsid w:val="00746441"/>
    <w:rsid w:val="00746B68"/>
    <w:rsid w:val="00747489"/>
    <w:rsid w:val="00747800"/>
    <w:rsid w:val="007503E9"/>
    <w:rsid w:val="007503F8"/>
    <w:rsid w:val="007509B8"/>
    <w:rsid w:val="00750C73"/>
    <w:rsid w:val="00750D9C"/>
    <w:rsid w:val="0075129F"/>
    <w:rsid w:val="007513E1"/>
    <w:rsid w:val="00751E20"/>
    <w:rsid w:val="0075224E"/>
    <w:rsid w:val="007522CD"/>
    <w:rsid w:val="00752627"/>
    <w:rsid w:val="0075267F"/>
    <w:rsid w:val="007528F7"/>
    <w:rsid w:val="0075370A"/>
    <w:rsid w:val="00753C51"/>
    <w:rsid w:val="007542F7"/>
    <w:rsid w:val="007548D8"/>
    <w:rsid w:val="00755136"/>
    <w:rsid w:val="007560C8"/>
    <w:rsid w:val="00756689"/>
    <w:rsid w:val="007568BD"/>
    <w:rsid w:val="00756B59"/>
    <w:rsid w:val="007573D8"/>
    <w:rsid w:val="00757420"/>
    <w:rsid w:val="007574E7"/>
    <w:rsid w:val="00757E0A"/>
    <w:rsid w:val="00760EEB"/>
    <w:rsid w:val="007615E3"/>
    <w:rsid w:val="00761830"/>
    <w:rsid w:val="00761C49"/>
    <w:rsid w:val="00761F83"/>
    <w:rsid w:val="00762D99"/>
    <w:rsid w:val="0076310A"/>
    <w:rsid w:val="00764094"/>
    <w:rsid w:val="00764164"/>
    <w:rsid w:val="00764269"/>
    <w:rsid w:val="0076443B"/>
    <w:rsid w:val="00765FD9"/>
    <w:rsid w:val="00766389"/>
    <w:rsid w:val="00767128"/>
    <w:rsid w:val="007679F8"/>
    <w:rsid w:val="00770320"/>
    <w:rsid w:val="00770693"/>
    <w:rsid w:val="00771099"/>
    <w:rsid w:val="007711F5"/>
    <w:rsid w:val="007714CB"/>
    <w:rsid w:val="00772670"/>
    <w:rsid w:val="00772702"/>
    <w:rsid w:val="007728EF"/>
    <w:rsid w:val="00772A59"/>
    <w:rsid w:val="00772BE5"/>
    <w:rsid w:val="007731FE"/>
    <w:rsid w:val="00773AB5"/>
    <w:rsid w:val="00773D84"/>
    <w:rsid w:val="0077416F"/>
    <w:rsid w:val="00774419"/>
    <w:rsid w:val="0077485F"/>
    <w:rsid w:val="00775ECE"/>
    <w:rsid w:val="0077677F"/>
    <w:rsid w:val="00776785"/>
    <w:rsid w:val="00777625"/>
    <w:rsid w:val="00780159"/>
    <w:rsid w:val="00780B15"/>
    <w:rsid w:val="00780B24"/>
    <w:rsid w:val="00780C11"/>
    <w:rsid w:val="00780FB4"/>
    <w:rsid w:val="00781468"/>
    <w:rsid w:val="007814BA"/>
    <w:rsid w:val="007817FB"/>
    <w:rsid w:val="00781A36"/>
    <w:rsid w:val="00781F5F"/>
    <w:rsid w:val="007824E2"/>
    <w:rsid w:val="00783293"/>
    <w:rsid w:val="00783BC1"/>
    <w:rsid w:val="0078406A"/>
    <w:rsid w:val="00785282"/>
    <w:rsid w:val="007861AA"/>
    <w:rsid w:val="0078676D"/>
    <w:rsid w:val="00786907"/>
    <w:rsid w:val="00786AB0"/>
    <w:rsid w:val="0078722D"/>
    <w:rsid w:val="007874B6"/>
    <w:rsid w:val="00787B93"/>
    <w:rsid w:val="0079037B"/>
    <w:rsid w:val="00790571"/>
    <w:rsid w:val="00790D42"/>
    <w:rsid w:val="007915B1"/>
    <w:rsid w:val="00791627"/>
    <w:rsid w:val="00791F8A"/>
    <w:rsid w:val="00792074"/>
    <w:rsid w:val="00792299"/>
    <w:rsid w:val="007922E7"/>
    <w:rsid w:val="007923C4"/>
    <w:rsid w:val="007928F9"/>
    <w:rsid w:val="00792DAE"/>
    <w:rsid w:val="00792E10"/>
    <w:rsid w:val="00793227"/>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069"/>
    <w:rsid w:val="007A09CE"/>
    <w:rsid w:val="007A0A6E"/>
    <w:rsid w:val="007A12FB"/>
    <w:rsid w:val="007A1633"/>
    <w:rsid w:val="007A231C"/>
    <w:rsid w:val="007A2CDF"/>
    <w:rsid w:val="007A35A8"/>
    <w:rsid w:val="007A3673"/>
    <w:rsid w:val="007A51D9"/>
    <w:rsid w:val="007A51E1"/>
    <w:rsid w:val="007A6A81"/>
    <w:rsid w:val="007A6CF4"/>
    <w:rsid w:val="007A6F89"/>
    <w:rsid w:val="007A74BC"/>
    <w:rsid w:val="007B029E"/>
    <w:rsid w:val="007B06FE"/>
    <w:rsid w:val="007B082A"/>
    <w:rsid w:val="007B0B5F"/>
    <w:rsid w:val="007B0E42"/>
    <w:rsid w:val="007B10D6"/>
    <w:rsid w:val="007B1109"/>
    <w:rsid w:val="007B1412"/>
    <w:rsid w:val="007B29E5"/>
    <w:rsid w:val="007B3496"/>
    <w:rsid w:val="007B3BF6"/>
    <w:rsid w:val="007B532C"/>
    <w:rsid w:val="007B54C6"/>
    <w:rsid w:val="007B6398"/>
    <w:rsid w:val="007B6A37"/>
    <w:rsid w:val="007B7255"/>
    <w:rsid w:val="007C0CEE"/>
    <w:rsid w:val="007C0E55"/>
    <w:rsid w:val="007C14B4"/>
    <w:rsid w:val="007C18A0"/>
    <w:rsid w:val="007C2AAC"/>
    <w:rsid w:val="007C3397"/>
    <w:rsid w:val="007C3522"/>
    <w:rsid w:val="007C404E"/>
    <w:rsid w:val="007C49D2"/>
    <w:rsid w:val="007C4B3E"/>
    <w:rsid w:val="007C4CC5"/>
    <w:rsid w:val="007C4D69"/>
    <w:rsid w:val="007C4E44"/>
    <w:rsid w:val="007C53B1"/>
    <w:rsid w:val="007C5414"/>
    <w:rsid w:val="007C5ACD"/>
    <w:rsid w:val="007C5B36"/>
    <w:rsid w:val="007C5C27"/>
    <w:rsid w:val="007C6D13"/>
    <w:rsid w:val="007C6EED"/>
    <w:rsid w:val="007C7730"/>
    <w:rsid w:val="007C773C"/>
    <w:rsid w:val="007C7C38"/>
    <w:rsid w:val="007C7CED"/>
    <w:rsid w:val="007D07C7"/>
    <w:rsid w:val="007D1332"/>
    <w:rsid w:val="007D1C44"/>
    <w:rsid w:val="007D1EA7"/>
    <w:rsid w:val="007D207A"/>
    <w:rsid w:val="007D2864"/>
    <w:rsid w:val="007D2AEC"/>
    <w:rsid w:val="007D2DE2"/>
    <w:rsid w:val="007D392A"/>
    <w:rsid w:val="007D400C"/>
    <w:rsid w:val="007D45FE"/>
    <w:rsid w:val="007D48E4"/>
    <w:rsid w:val="007D4DB9"/>
    <w:rsid w:val="007D5268"/>
    <w:rsid w:val="007D5367"/>
    <w:rsid w:val="007D5399"/>
    <w:rsid w:val="007D5EC3"/>
    <w:rsid w:val="007D60C8"/>
    <w:rsid w:val="007D6BCC"/>
    <w:rsid w:val="007D6E98"/>
    <w:rsid w:val="007D71E1"/>
    <w:rsid w:val="007D754B"/>
    <w:rsid w:val="007D7A25"/>
    <w:rsid w:val="007D7AF4"/>
    <w:rsid w:val="007E07E8"/>
    <w:rsid w:val="007E09C5"/>
    <w:rsid w:val="007E2012"/>
    <w:rsid w:val="007E2F02"/>
    <w:rsid w:val="007E3A89"/>
    <w:rsid w:val="007E4150"/>
    <w:rsid w:val="007E5762"/>
    <w:rsid w:val="007E5CF7"/>
    <w:rsid w:val="007E63B0"/>
    <w:rsid w:val="007E6F70"/>
    <w:rsid w:val="007E714A"/>
    <w:rsid w:val="007E793C"/>
    <w:rsid w:val="007F12F9"/>
    <w:rsid w:val="007F2001"/>
    <w:rsid w:val="007F23B4"/>
    <w:rsid w:val="007F25F5"/>
    <w:rsid w:val="007F2D0C"/>
    <w:rsid w:val="007F388E"/>
    <w:rsid w:val="007F3CF2"/>
    <w:rsid w:val="007F4CE9"/>
    <w:rsid w:val="007F5C32"/>
    <w:rsid w:val="007F5D2F"/>
    <w:rsid w:val="007F5D5C"/>
    <w:rsid w:val="007F63CB"/>
    <w:rsid w:val="007F64C5"/>
    <w:rsid w:val="007F6E5C"/>
    <w:rsid w:val="007F7864"/>
    <w:rsid w:val="00800085"/>
    <w:rsid w:val="00800346"/>
    <w:rsid w:val="00802894"/>
    <w:rsid w:val="00802B20"/>
    <w:rsid w:val="0080324F"/>
    <w:rsid w:val="00803A76"/>
    <w:rsid w:val="00803C14"/>
    <w:rsid w:val="00803EC5"/>
    <w:rsid w:val="008058E2"/>
    <w:rsid w:val="008074E7"/>
    <w:rsid w:val="00807513"/>
    <w:rsid w:val="008075DA"/>
    <w:rsid w:val="00807970"/>
    <w:rsid w:val="0081078F"/>
    <w:rsid w:val="00810E80"/>
    <w:rsid w:val="00811055"/>
    <w:rsid w:val="00811B18"/>
    <w:rsid w:val="00812F93"/>
    <w:rsid w:val="008135CC"/>
    <w:rsid w:val="008137E2"/>
    <w:rsid w:val="00813921"/>
    <w:rsid w:val="00814091"/>
    <w:rsid w:val="00814322"/>
    <w:rsid w:val="00814366"/>
    <w:rsid w:val="00814D2A"/>
    <w:rsid w:val="00815163"/>
    <w:rsid w:val="00815367"/>
    <w:rsid w:val="00815454"/>
    <w:rsid w:val="00815DBF"/>
    <w:rsid w:val="00815F51"/>
    <w:rsid w:val="00816A7C"/>
    <w:rsid w:val="00816BB5"/>
    <w:rsid w:val="00816C38"/>
    <w:rsid w:val="008171C1"/>
    <w:rsid w:val="0081742C"/>
    <w:rsid w:val="00817736"/>
    <w:rsid w:val="00817D32"/>
    <w:rsid w:val="00820BCF"/>
    <w:rsid w:val="00821569"/>
    <w:rsid w:val="00821A78"/>
    <w:rsid w:val="00821AAB"/>
    <w:rsid w:val="00822011"/>
    <w:rsid w:val="008222EA"/>
    <w:rsid w:val="00822413"/>
    <w:rsid w:val="008233B3"/>
    <w:rsid w:val="008243D6"/>
    <w:rsid w:val="00824795"/>
    <w:rsid w:val="00824BDB"/>
    <w:rsid w:val="00824E89"/>
    <w:rsid w:val="0082559C"/>
    <w:rsid w:val="008258CE"/>
    <w:rsid w:val="00826BE8"/>
    <w:rsid w:val="0082708C"/>
    <w:rsid w:val="00827645"/>
    <w:rsid w:val="008277A3"/>
    <w:rsid w:val="00827A2E"/>
    <w:rsid w:val="00827CA8"/>
    <w:rsid w:val="00827CC0"/>
    <w:rsid w:val="00830B0C"/>
    <w:rsid w:val="00830C27"/>
    <w:rsid w:val="00830E53"/>
    <w:rsid w:val="00831A46"/>
    <w:rsid w:val="00832140"/>
    <w:rsid w:val="008321E7"/>
    <w:rsid w:val="00832650"/>
    <w:rsid w:val="00832E5A"/>
    <w:rsid w:val="00832F89"/>
    <w:rsid w:val="00833254"/>
    <w:rsid w:val="008333EE"/>
    <w:rsid w:val="00834201"/>
    <w:rsid w:val="008349F7"/>
    <w:rsid w:val="00835171"/>
    <w:rsid w:val="008351EB"/>
    <w:rsid w:val="008356A3"/>
    <w:rsid w:val="00836CA6"/>
    <w:rsid w:val="00836F60"/>
    <w:rsid w:val="008378F6"/>
    <w:rsid w:val="00837925"/>
    <w:rsid w:val="00840321"/>
    <w:rsid w:val="008404EB"/>
    <w:rsid w:val="008405BF"/>
    <w:rsid w:val="008407A6"/>
    <w:rsid w:val="00840B16"/>
    <w:rsid w:val="0084147E"/>
    <w:rsid w:val="00841603"/>
    <w:rsid w:val="0084208B"/>
    <w:rsid w:val="008422E7"/>
    <w:rsid w:val="0084272A"/>
    <w:rsid w:val="00844293"/>
    <w:rsid w:val="008449B3"/>
    <w:rsid w:val="00845881"/>
    <w:rsid w:val="008467D3"/>
    <w:rsid w:val="008470B3"/>
    <w:rsid w:val="008474D7"/>
    <w:rsid w:val="008475A9"/>
    <w:rsid w:val="00847DB9"/>
    <w:rsid w:val="00847ECC"/>
    <w:rsid w:val="00850068"/>
    <w:rsid w:val="00850A23"/>
    <w:rsid w:val="00850E5D"/>
    <w:rsid w:val="0085121A"/>
    <w:rsid w:val="00851426"/>
    <w:rsid w:val="00851A25"/>
    <w:rsid w:val="0085247C"/>
    <w:rsid w:val="00852681"/>
    <w:rsid w:val="00852AD1"/>
    <w:rsid w:val="00852E87"/>
    <w:rsid w:val="00853488"/>
    <w:rsid w:val="008543A1"/>
    <w:rsid w:val="008545E0"/>
    <w:rsid w:val="008551C0"/>
    <w:rsid w:val="0085544E"/>
    <w:rsid w:val="0085592E"/>
    <w:rsid w:val="00855E97"/>
    <w:rsid w:val="00856337"/>
    <w:rsid w:val="0085639E"/>
    <w:rsid w:val="00856906"/>
    <w:rsid w:val="0085705B"/>
    <w:rsid w:val="008572B1"/>
    <w:rsid w:val="008578D6"/>
    <w:rsid w:val="00857C92"/>
    <w:rsid w:val="008605F5"/>
    <w:rsid w:val="00860A37"/>
    <w:rsid w:val="00860CBA"/>
    <w:rsid w:val="008610F9"/>
    <w:rsid w:val="0086125F"/>
    <w:rsid w:val="00861331"/>
    <w:rsid w:val="00861512"/>
    <w:rsid w:val="0086191B"/>
    <w:rsid w:val="008625AC"/>
    <w:rsid w:val="00862C96"/>
    <w:rsid w:val="008631DC"/>
    <w:rsid w:val="0086365D"/>
    <w:rsid w:val="008637BC"/>
    <w:rsid w:val="00863E3B"/>
    <w:rsid w:val="008641A8"/>
    <w:rsid w:val="008644D5"/>
    <w:rsid w:val="0086455C"/>
    <w:rsid w:val="008645E3"/>
    <w:rsid w:val="0086460B"/>
    <w:rsid w:val="008650AD"/>
    <w:rsid w:val="0086540C"/>
    <w:rsid w:val="00865FA5"/>
    <w:rsid w:val="008662B7"/>
    <w:rsid w:val="00866591"/>
    <w:rsid w:val="00866653"/>
    <w:rsid w:val="00867667"/>
    <w:rsid w:val="00867840"/>
    <w:rsid w:val="00867F19"/>
    <w:rsid w:val="008703A3"/>
    <w:rsid w:val="008703BA"/>
    <w:rsid w:val="00870C8F"/>
    <w:rsid w:val="0087157E"/>
    <w:rsid w:val="00871DC0"/>
    <w:rsid w:val="00872013"/>
    <w:rsid w:val="00872429"/>
    <w:rsid w:val="008726C8"/>
    <w:rsid w:val="008728EC"/>
    <w:rsid w:val="00873126"/>
    <w:rsid w:val="0087364E"/>
    <w:rsid w:val="00873A3E"/>
    <w:rsid w:val="00873B06"/>
    <w:rsid w:val="008742C8"/>
    <w:rsid w:val="00874377"/>
    <w:rsid w:val="008743F6"/>
    <w:rsid w:val="0087445A"/>
    <w:rsid w:val="008754E7"/>
    <w:rsid w:val="00876500"/>
    <w:rsid w:val="008779C4"/>
    <w:rsid w:val="00877A05"/>
    <w:rsid w:val="00877F2B"/>
    <w:rsid w:val="00880211"/>
    <w:rsid w:val="00880FE8"/>
    <w:rsid w:val="008813FA"/>
    <w:rsid w:val="00881605"/>
    <w:rsid w:val="00881ED0"/>
    <w:rsid w:val="008820BD"/>
    <w:rsid w:val="008821D0"/>
    <w:rsid w:val="00882AE2"/>
    <w:rsid w:val="00882FA2"/>
    <w:rsid w:val="00883350"/>
    <w:rsid w:val="00883B57"/>
    <w:rsid w:val="008841F2"/>
    <w:rsid w:val="00884EA5"/>
    <w:rsid w:val="00885AFA"/>
    <w:rsid w:val="00885C59"/>
    <w:rsid w:val="00885EB3"/>
    <w:rsid w:val="008861BF"/>
    <w:rsid w:val="008864EB"/>
    <w:rsid w:val="00886716"/>
    <w:rsid w:val="00886C06"/>
    <w:rsid w:val="008870BA"/>
    <w:rsid w:val="00887769"/>
    <w:rsid w:val="008878B4"/>
    <w:rsid w:val="00887CF6"/>
    <w:rsid w:val="0089016F"/>
    <w:rsid w:val="008901EA"/>
    <w:rsid w:val="008904B6"/>
    <w:rsid w:val="00890532"/>
    <w:rsid w:val="00890A1C"/>
    <w:rsid w:val="00890D09"/>
    <w:rsid w:val="008921A9"/>
    <w:rsid w:val="008924D8"/>
    <w:rsid w:val="00892D1E"/>
    <w:rsid w:val="00893121"/>
    <w:rsid w:val="0089313F"/>
    <w:rsid w:val="0089322E"/>
    <w:rsid w:val="008938E0"/>
    <w:rsid w:val="00894196"/>
    <w:rsid w:val="008946B6"/>
    <w:rsid w:val="00894987"/>
    <w:rsid w:val="00895443"/>
    <w:rsid w:val="0089595E"/>
    <w:rsid w:val="00895B46"/>
    <w:rsid w:val="00895E10"/>
    <w:rsid w:val="008961A8"/>
    <w:rsid w:val="0089622C"/>
    <w:rsid w:val="008964B9"/>
    <w:rsid w:val="00897295"/>
    <w:rsid w:val="00897712"/>
    <w:rsid w:val="008A012D"/>
    <w:rsid w:val="008A0380"/>
    <w:rsid w:val="008A05BD"/>
    <w:rsid w:val="008A0D52"/>
    <w:rsid w:val="008A216A"/>
    <w:rsid w:val="008A2A7A"/>
    <w:rsid w:val="008A2EBE"/>
    <w:rsid w:val="008A3FBB"/>
    <w:rsid w:val="008A4072"/>
    <w:rsid w:val="008A4789"/>
    <w:rsid w:val="008A4F24"/>
    <w:rsid w:val="008A4FD4"/>
    <w:rsid w:val="008A5099"/>
    <w:rsid w:val="008A60EF"/>
    <w:rsid w:val="008A6221"/>
    <w:rsid w:val="008A6676"/>
    <w:rsid w:val="008A6C84"/>
    <w:rsid w:val="008A6C98"/>
    <w:rsid w:val="008A75E3"/>
    <w:rsid w:val="008A7768"/>
    <w:rsid w:val="008B05AD"/>
    <w:rsid w:val="008B0EDE"/>
    <w:rsid w:val="008B1B54"/>
    <w:rsid w:val="008B2524"/>
    <w:rsid w:val="008B2A4A"/>
    <w:rsid w:val="008B2D5C"/>
    <w:rsid w:val="008B3CD4"/>
    <w:rsid w:val="008B4622"/>
    <w:rsid w:val="008B4C60"/>
    <w:rsid w:val="008B5D32"/>
    <w:rsid w:val="008B6022"/>
    <w:rsid w:val="008B656A"/>
    <w:rsid w:val="008B7111"/>
    <w:rsid w:val="008B712C"/>
    <w:rsid w:val="008B7244"/>
    <w:rsid w:val="008B79BA"/>
    <w:rsid w:val="008C0161"/>
    <w:rsid w:val="008C0168"/>
    <w:rsid w:val="008C04E6"/>
    <w:rsid w:val="008C0B9B"/>
    <w:rsid w:val="008C0C78"/>
    <w:rsid w:val="008C26B4"/>
    <w:rsid w:val="008C2D47"/>
    <w:rsid w:val="008C2DDC"/>
    <w:rsid w:val="008C2E67"/>
    <w:rsid w:val="008C33B4"/>
    <w:rsid w:val="008C3A1E"/>
    <w:rsid w:val="008C3D54"/>
    <w:rsid w:val="008C40F5"/>
    <w:rsid w:val="008C4603"/>
    <w:rsid w:val="008C47A8"/>
    <w:rsid w:val="008C480D"/>
    <w:rsid w:val="008C48E2"/>
    <w:rsid w:val="008C5B72"/>
    <w:rsid w:val="008C5DDF"/>
    <w:rsid w:val="008C5F7E"/>
    <w:rsid w:val="008C641A"/>
    <w:rsid w:val="008C6C17"/>
    <w:rsid w:val="008C7A00"/>
    <w:rsid w:val="008C7D55"/>
    <w:rsid w:val="008C7F41"/>
    <w:rsid w:val="008D0061"/>
    <w:rsid w:val="008D01EA"/>
    <w:rsid w:val="008D02B8"/>
    <w:rsid w:val="008D0C3A"/>
    <w:rsid w:val="008D0CF7"/>
    <w:rsid w:val="008D0D29"/>
    <w:rsid w:val="008D0FCA"/>
    <w:rsid w:val="008D1025"/>
    <w:rsid w:val="008D21CB"/>
    <w:rsid w:val="008D230A"/>
    <w:rsid w:val="008D296A"/>
    <w:rsid w:val="008D3057"/>
    <w:rsid w:val="008D314B"/>
    <w:rsid w:val="008D3A5B"/>
    <w:rsid w:val="008D3B9D"/>
    <w:rsid w:val="008D42C7"/>
    <w:rsid w:val="008D4BA7"/>
    <w:rsid w:val="008D4D7F"/>
    <w:rsid w:val="008D52AF"/>
    <w:rsid w:val="008D5493"/>
    <w:rsid w:val="008D610B"/>
    <w:rsid w:val="008D731B"/>
    <w:rsid w:val="008D73AE"/>
    <w:rsid w:val="008D7EAC"/>
    <w:rsid w:val="008E0514"/>
    <w:rsid w:val="008E262A"/>
    <w:rsid w:val="008E29E9"/>
    <w:rsid w:val="008E2E08"/>
    <w:rsid w:val="008E3301"/>
    <w:rsid w:val="008E36CE"/>
    <w:rsid w:val="008E3937"/>
    <w:rsid w:val="008E39CE"/>
    <w:rsid w:val="008E3B42"/>
    <w:rsid w:val="008E3F39"/>
    <w:rsid w:val="008E4231"/>
    <w:rsid w:val="008E4C85"/>
    <w:rsid w:val="008E528C"/>
    <w:rsid w:val="008E5408"/>
    <w:rsid w:val="008E5CA7"/>
    <w:rsid w:val="008E6DEF"/>
    <w:rsid w:val="008E7151"/>
    <w:rsid w:val="008E71B6"/>
    <w:rsid w:val="008E7949"/>
    <w:rsid w:val="008E7B34"/>
    <w:rsid w:val="008E7CFD"/>
    <w:rsid w:val="008F02D0"/>
    <w:rsid w:val="008F084E"/>
    <w:rsid w:val="008F08DF"/>
    <w:rsid w:val="008F1455"/>
    <w:rsid w:val="008F1DE5"/>
    <w:rsid w:val="008F30EB"/>
    <w:rsid w:val="008F39D9"/>
    <w:rsid w:val="008F44C1"/>
    <w:rsid w:val="008F4C91"/>
    <w:rsid w:val="008F51EC"/>
    <w:rsid w:val="008F51FF"/>
    <w:rsid w:val="008F527C"/>
    <w:rsid w:val="008F5757"/>
    <w:rsid w:val="008F5AFA"/>
    <w:rsid w:val="008F62A6"/>
    <w:rsid w:val="008F6ACD"/>
    <w:rsid w:val="009001C6"/>
    <w:rsid w:val="00900834"/>
    <w:rsid w:val="009009D8"/>
    <w:rsid w:val="009015BC"/>
    <w:rsid w:val="0090198E"/>
    <w:rsid w:val="009020E1"/>
    <w:rsid w:val="0090263C"/>
    <w:rsid w:val="00902E38"/>
    <w:rsid w:val="009034D0"/>
    <w:rsid w:val="009036BC"/>
    <w:rsid w:val="009036F8"/>
    <w:rsid w:val="00903FD1"/>
    <w:rsid w:val="0090401D"/>
    <w:rsid w:val="00905E00"/>
    <w:rsid w:val="00906851"/>
    <w:rsid w:val="0090696E"/>
    <w:rsid w:val="00906E18"/>
    <w:rsid w:val="009072B2"/>
    <w:rsid w:val="0090777A"/>
    <w:rsid w:val="00907C88"/>
    <w:rsid w:val="00907D97"/>
    <w:rsid w:val="00907E7C"/>
    <w:rsid w:val="00910043"/>
    <w:rsid w:val="00910860"/>
    <w:rsid w:val="00911029"/>
    <w:rsid w:val="00912134"/>
    <w:rsid w:val="0091237C"/>
    <w:rsid w:val="009124F3"/>
    <w:rsid w:val="009126E4"/>
    <w:rsid w:val="00912787"/>
    <w:rsid w:val="00913186"/>
    <w:rsid w:val="00913FED"/>
    <w:rsid w:val="00914026"/>
    <w:rsid w:val="00914F8D"/>
    <w:rsid w:val="00914FB2"/>
    <w:rsid w:val="00915215"/>
    <w:rsid w:val="00915408"/>
    <w:rsid w:val="0091540C"/>
    <w:rsid w:val="009155FB"/>
    <w:rsid w:val="00916E31"/>
    <w:rsid w:val="009173FC"/>
    <w:rsid w:val="009179D9"/>
    <w:rsid w:val="00917A49"/>
    <w:rsid w:val="00920050"/>
    <w:rsid w:val="009201EC"/>
    <w:rsid w:val="00920346"/>
    <w:rsid w:val="00920C9D"/>
    <w:rsid w:val="009215E6"/>
    <w:rsid w:val="00921B47"/>
    <w:rsid w:val="00921CCB"/>
    <w:rsid w:val="00921E65"/>
    <w:rsid w:val="009224B6"/>
    <w:rsid w:val="00922972"/>
    <w:rsid w:val="00922A05"/>
    <w:rsid w:val="00922FEE"/>
    <w:rsid w:val="0092415E"/>
    <w:rsid w:val="009241DD"/>
    <w:rsid w:val="00924812"/>
    <w:rsid w:val="00924BA3"/>
    <w:rsid w:val="0092595C"/>
    <w:rsid w:val="009259B5"/>
    <w:rsid w:val="00925ACE"/>
    <w:rsid w:val="00926396"/>
    <w:rsid w:val="00926742"/>
    <w:rsid w:val="00927E17"/>
    <w:rsid w:val="00930890"/>
    <w:rsid w:val="00930907"/>
    <w:rsid w:val="00930ED8"/>
    <w:rsid w:val="00931A93"/>
    <w:rsid w:val="00931AFB"/>
    <w:rsid w:val="00932DEC"/>
    <w:rsid w:val="00933606"/>
    <w:rsid w:val="009351E4"/>
    <w:rsid w:val="00935736"/>
    <w:rsid w:val="00935ECD"/>
    <w:rsid w:val="009363E2"/>
    <w:rsid w:val="009366E6"/>
    <w:rsid w:val="00937576"/>
    <w:rsid w:val="00937E34"/>
    <w:rsid w:val="0094004D"/>
    <w:rsid w:val="0094072A"/>
    <w:rsid w:val="009415DF"/>
    <w:rsid w:val="00941952"/>
    <w:rsid w:val="00941D3C"/>
    <w:rsid w:val="00941EA5"/>
    <w:rsid w:val="009420EA"/>
    <w:rsid w:val="00942534"/>
    <w:rsid w:val="00943801"/>
    <w:rsid w:val="00943E15"/>
    <w:rsid w:val="00943F72"/>
    <w:rsid w:val="00944280"/>
    <w:rsid w:val="0094447B"/>
    <w:rsid w:val="00944B0F"/>
    <w:rsid w:val="00944C7A"/>
    <w:rsid w:val="00945526"/>
    <w:rsid w:val="00945558"/>
    <w:rsid w:val="00945D2E"/>
    <w:rsid w:val="00946176"/>
    <w:rsid w:val="00946711"/>
    <w:rsid w:val="009469FA"/>
    <w:rsid w:val="00946DA3"/>
    <w:rsid w:val="00947492"/>
    <w:rsid w:val="00947E6C"/>
    <w:rsid w:val="00947F57"/>
    <w:rsid w:val="00951BE9"/>
    <w:rsid w:val="009529AE"/>
    <w:rsid w:val="00952EA0"/>
    <w:rsid w:val="00952FC1"/>
    <w:rsid w:val="009531C6"/>
    <w:rsid w:val="009533FB"/>
    <w:rsid w:val="00954201"/>
    <w:rsid w:val="009544DA"/>
    <w:rsid w:val="009548F6"/>
    <w:rsid w:val="009549B0"/>
    <w:rsid w:val="00954B50"/>
    <w:rsid w:val="00955065"/>
    <w:rsid w:val="00955295"/>
    <w:rsid w:val="00955ADD"/>
    <w:rsid w:val="00955E22"/>
    <w:rsid w:val="009565EE"/>
    <w:rsid w:val="00956A22"/>
    <w:rsid w:val="00956B5B"/>
    <w:rsid w:val="00956CA6"/>
    <w:rsid w:val="0095798C"/>
    <w:rsid w:val="009600F5"/>
    <w:rsid w:val="00960962"/>
    <w:rsid w:val="00960A69"/>
    <w:rsid w:val="00960B73"/>
    <w:rsid w:val="0096191D"/>
    <w:rsid w:val="00961939"/>
    <w:rsid w:val="00961A35"/>
    <w:rsid w:val="00961B9A"/>
    <w:rsid w:val="00961E07"/>
    <w:rsid w:val="0096218A"/>
    <w:rsid w:val="009624B0"/>
    <w:rsid w:val="00963044"/>
    <w:rsid w:val="00963121"/>
    <w:rsid w:val="0096340D"/>
    <w:rsid w:val="00963554"/>
    <w:rsid w:val="009641A0"/>
    <w:rsid w:val="009648C5"/>
    <w:rsid w:val="009659A4"/>
    <w:rsid w:val="00965B73"/>
    <w:rsid w:val="00966129"/>
    <w:rsid w:val="00966214"/>
    <w:rsid w:val="00966410"/>
    <w:rsid w:val="00966901"/>
    <w:rsid w:val="00967077"/>
    <w:rsid w:val="00967263"/>
    <w:rsid w:val="0097029F"/>
    <w:rsid w:val="009706EA"/>
    <w:rsid w:val="00970F65"/>
    <w:rsid w:val="00971729"/>
    <w:rsid w:val="00971ABD"/>
    <w:rsid w:val="00972085"/>
    <w:rsid w:val="00972743"/>
    <w:rsid w:val="00973332"/>
    <w:rsid w:val="0097347E"/>
    <w:rsid w:val="00973577"/>
    <w:rsid w:val="009738D0"/>
    <w:rsid w:val="009742B7"/>
    <w:rsid w:val="009747F9"/>
    <w:rsid w:val="009749EC"/>
    <w:rsid w:val="00974D57"/>
    <w:rsid w:val="00974F24"/>
    <w:rsid w:val="00975D7A"/>
    <w:rsid w:val="00976510"/>
    <w:rsid w:val="009766DA"/>
    <w:rsid w:val="0097694D"/>
    <w:rsid w:val="00977179"/>
    <w:rsid w:val="00977F58"/>
    <w:rsid w:val="0098006A"/>
    <w:rsid w:val="00980158"/>
    <w:rsid w:val="00980B28"/>
    <w:rsid w:val="00980E0D"/>
    <w:rsid w:val="00981229"/>
    <w:rsid w:val="0098133C"/>
    <w:rsid w:val="0098157F"/>
    <w:rsid w:val="009815CE"/>
    <w:rsid w:val="00981A3F"/>
    <w:rsid w:val="009829F1"/>
    <w:rsid w:val="00983537"/>
    <w:rsid w:val="0098384A"/>
    <w:rsid w:val="00984912"/>
    <w:rsid w:val="00984B98"/>
    <w:rsid w:val="00984BFE"/>
    <w:rsid w:val="0098509A"/>
    <w:rsid w:val="00985457"/>
    <w:rsid w:val="00987CB8"/>
    <w:rsid w:val="00987EEB"/>
    <w:rsid w:val="00990214"/>
    <w:rsid w:val="00990CAD"/>
    <w:rsid w:val="00990EEA"/>
    <w:rsid w:val="00990FA0"/>
    <w:rsid w:val="00991BCF"/>
    <w:rsid w:val="009923F9"/>
    <w:rsid w:val="00992405"/>
    <w:rsid w:val="00992CD3"/>
    <w:rsid w:val="009934A8"/>
    <w:rsid w:val="00994072"/>
    <w:rsid w:val="00994133"/>
    <w:rsid w:val="009941B5"/>
    <w:rsid w:val="009944B7"/>
    <w:rsid w:val="00994754"/>
    <w:rsid w:val="00994A85"/>
    <w:rsid w:val="00994C62"/>
    <w:rsid w:val="00995C11"/>
    <w:rsid w:val="00995C1C"/>
    <w:rsid w:val="00995C5E"/>
    <w:rsid w:val="00997272"/>
    <w:rsid w:val="00997A28"/>
    <w:rsid w:val="00997CFB"/>
    <w:rsid w:val="00997EE0"/>
    <w:rsid w:val="009A0AEB"/>
    <w:rsid w:val="009A0B03"/>
    <w:rsid w:val="009A111D"/>
    <w:rsid w:val="009A215D"/>
    <w:rsid w:val="009A2426"/>
    <w:rsid w:val="009A265E"/>
    <w:rsid w:val="009A2A1C"/>
    <w:rsid w:val="009A2A39"/>
    <w:rsid w:val="009A2CF2"/>
    <w:rsid w:val="009A3069"/>
    <w:rsid w:val="009A3D1E"/>
    <w:rsid w:val="009A430B"/>
    <w:rsid w:val="009A48A5"/>
    <w:rsid w:val="009A4A69"/>
    <w:rsid w:val="009A4C40"/>
    <w:rsid w:val="009A5129"/>
    <w:rsid w:val="009A522A"/>
    <w:rsid w:val="009A5569"/>
    <w:rsid w:val="009A5967"/>
    <w:rsid w:val="009A6535"/>
    <w:rsid w:val="009A67BE"/>
    <w:rsid w:val="009A686A"/>
    <w:rsid w:val="009A73A2"/>
    <w:rsid w:val="009A7E84"/>
    <w:rsid w:val="009B073F"/>
    <w:rsid w:val="009B0BA0"/>
    <w:rsid w:val="009B0D0B"/>
    <w:rsid w:val="009B0DA6"/>
    <w:rsid w:val="009B14E4"/>
    <w:rsid w:val="009B16FB"/>
    <w:rsid w:val="009B1972"/>
    <w:rsid w:val="009B24DF"/>
    <w:rsid w:val="009B27B4"/>
    <w:rsid w:val="009B2BB3"/>
    <w:rsid w:val="009B2D97"/>
    <w:rsid w:val="009B357A"/>
    <w:rsid w:val="009B3A45"/>
    <w:rsid w:val="009B3B4E"/>
    <w:rsid w:val="009B40D3"/>
    <w:rsid w:val="009B44CA"/>
    <w:rsid w:val="009B4932"/>
    <w:rsid w:val="009B53AD"/>
    <w:rsid w:val="009B5709"/>
    <w:rsid w:val="009B574F"/>
    <w:rsid w:val="009B5A3A"/>
    <w:rsid w:val="009B5A4C"/>
    <w:rsid w:val="009B67F8"/>
    <w:rsid w:val="009B78E9"/>
    <w:rsid w:val="009B7E60"/>
    <w:rsid w:val="009B7EBD"/>
    <w:rsid w:val="009C0DB9"/>
    <w:rsid w:val="009C20C4"/>
    <w:rsid w:val="009C3441"/>
    <w:rsid w:val="009C35A4"/>
    <w:rsid w:val="009C3BBC"/>
    <w:rsid w:val="009C4B2F"/>
    <w:rsid w:val="009C502F"/>
    <w:rsid w:val="009C5B0F"/>
    <w:rsid w:val="009C5BD7"/>
    <w:rsid w:val="009C5D13"/>
    <w:rsid w:val="009C614E"/>
    <w:rsid w:val="009C67BF"/>
    <w:rsid w:val="009D014F"/>
    <w:rsid w:val="009D0BA1"/>
    <w:rsid w:val="009D1409"/>
    <w:rsid w:val="009D1AA0"/>
    <w:rsid w:val="009D1DC9"/>
    <w:rsid w:val="009D2085"/>
    <w:rsid w:val="009D21AC"/>
    <w:rsid w:val="009D35C2"/>
    <w:rsid w:val="009D37F9"/>
    <w:rsid w:val="009D39BC"/>
    <w:rsid w:val="009D4725"/>
    <w:rsid w:val="009D472D"/>
    <w:rsid w:val="009D493D"/>
    <w:rsid w:val="009D50A8"/>
    <w:rsid w:val="009D521F"/>
    <w:rsid w:val="009D52F8"/>
    <w:rsid w:val="009D55D2"/>
    <w:rsid w:val="009D6882"/>
    <w:rsid w:val="009D6D48"/>
    <w:rsid w:val="009D7C37"/>
    <w:rsid w:val="009D7F47"/>
    <w:rsid w:val="009E0C07"/>
    <w:rsid w:val="009E1378"/>
    <w:rsid w:val="009E1C0B"/>
    <w:rsid w:val="009E1E68"/>
    <w:rsid w:val="009E1FDB"/>
    <w:rsid w:val="009E22A5"/>
    <w:rsid w:val="009E3111"/>
    <w:rsid w:val="009E34EF"/>
    <w:rsid w:val="009E3817"/>
    <w:rsid w:val="009E3969"/>
    <w:rsid w:val="009E3E5D"/>
    <w:rsid w:val="009E4649"/>
    <w:rsid w:val="009E4C77"/>
    <w:rsid w:val="009E4D4D"/>
    <w:rsid w:val="009E4E8B"/>
    <w:rsid w:val="009E50EF"/>
    <w:rsid w:val="009E5383"/>
    <w:rsid w:val="009E6581"/>
    <w:rsid w:val="009E70AC"/>
    <w:rsid w:val="009E76DA"/>
    <w:rsid w:val="009E7873"/>
    <w:rsid w:val="009E78A6"/>
    <w:rsid w:val="009F0384"/>
    <w:rsid w:val="009F041C"/>
    <w:rsid w:val="009F0565"/>
    <w:rsid w:val="009F0CCC"/>
    <w:rsid w:val="009F12FF"/>
    <w:rsid w:val="009F13EA"/>
    <w:rsid w:val="009F1B28"/>
    <w:rsid w:val="009F274C"/>
    <w:rsid w:val="009F2E2B"/>
    <w:rsid w:val="009F2FA4"/>
    <w:rsid w:val="009F3119"/>
    <w:rsid w:val="009F39A2"/>
    <w:rsid w:val="009F3BF5"/>
    <w:rsid w:val="009F41DB"/>
    <w:rsid w:val="009F4575"/>
    <w:rsid w:val="009F5B6C"/>
    <w:rsid w:val="009F5C0A"/>
    <w:rsid w:val="009F7141"/>
    <w:rsid w:val="009F72EC"/>
    <w:rsid w:val="00A00340"/>
    <w:rsid w:val="00A00395"/>
    <w:rsid w:val="00A00E69"/>
    <w:rsid w:val="00A00FF6"/>
    <w:rsid w:val="00A028F7"/>
    <w:rsid w:val="00A02985"/>
    <w:rsid w:val="00A02DA9"/>
    <w:rsid w:val="00A0316E"/>
    <w:rsid w:val="00A03D96"/>
    <w:rsid w:val="00A042D6"/>
    <w:rsid w:val="00A050CE"/>
    <w:rsid w:val="00A06BC7"/>
    <w:rsid w:val="00A100DB"/>
    <w:rsid w:val="00A1020D"/>
    <w:rsid w:val="00A106F1"/>
    <w:rsid w:val="00A10B56"/>
    <w:rsid w:val="00A10DCC"/>
    <w:rsid w:val="00A11286"/>
    <w:rsid w:val="00A12A98"/>
    <w:rsid w:val="00A12C52"/>
    <w:rsid w:val="00A12D80"/>
    <w:rsid w:val="00A130F5"/>
    <w:rsid w:val="00A1313B"/>
    <w:rsid w:val="00A13428"/>
    <w:rsid w:val="00A13812"/>
    <w:rsid w:val="00A1388B"/>
    <w:rsid w:val="00A13E37"/>
    <w:rsid w:val="00A1458C"/>
    <w:rsid w:val="00A14C57"/>
    <w:rsid w:val="00A14D76"/>
    <w:rsid w:val="00A15428"/>
    <w:rsid w:val="00A1569B"/>
    <w:rsid w:val="00A15876"/>
    <w:rsid w:val="00A1587E"/>
    <w:rsid w:val="00A15CA7"/>
    <w:rsid w:val="00A1609D"/>
    <w:rsid w:val="00A16626"/>
    <w:rsid w:val="00A167F2"/>
    <w:rsid w:val="00A16F5B"/>
    <w:rsid w:val="00A170AF"/>
    <w:rsid w:val="00A17549"/>
    <w:rsid w:val="00A17DF8"/>
    <w:rsid w:val="00A20133"/>
    <w:rsid w:val="00A20C4C"/>
    <w:rsid w:val="00A21B94"/>
    <w:rsid w:val="00A2203E"/>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27EDB"/>
    <w:rsid w:val="00A301C2"/>
    <w:rsid w:val="00A307AC"/>
    <w:rsid w:val="00A30D9E"/>
    <w:rsid w:val="00A30EED"/>
    <w:rsid w:val="00A31683"/>
    <w:rsid w:val="00A31A9B"/>
    <w:rsid w:val="00A31CA6"/>
    <w:rsid w:val="00A3201F"/>
    <w:rsid w:val="00A3265B"/>
    <w:rsid w:val="00A32BB8"/>
    <w:rsid w:val="00A32C81"/>
    <w:rsid w:val="00A33655"/>
    <w:rsid w:val="00A347C7"/>
    <w:rsid w:val="00A34F97"/>
    <w:rsid w:val="00A350D0"/>
    <w:rsid w:val="00A352B2"/>
    <w:rsid w:val="00A35657"/>
    <w:rsid w:val="00A356F2"/>
    <w:rsid w:val="00A36184"/>
    <w:rsid w:val="00A3636C"/>
    <w:rsid w:val="00A36412"/>
    <w:rsid w:val="00A36C84"/>
    <w:rsid w:val="00A36F38"/>
    <w:rsid w:val="00A37AC9"/>
    <w:rsid w:val="00A40295"/>
    <w:rsid w:val="00A40D7F"/>
    <w:rsid w:val="00A41015"/>
    <w:rsid w:val="00A423D4"/>
    <w:rsid w:val="00A42727"/>
    <w:rsid w:val="00A429A4"/>
    <w:rsid w:val="00A4324B"/>
    <w:rsid w:val="00A432E3"/>
    <w:rsid w:val="00A43330"/>
    <w:rsid w:val="00A43656"/>
    <w:rsid w:val="00A43DE8"/>
    <w:rsid w:val="00A43E8C"/>
    <w:rsid w:val="00A44140"/>
    <w:rsid w:val="00A449F7"/>
    <w:rsid w:val="00A44B7F"/>
    <w:rsid w:val="00A45186"/>
    <w:rsid w:val="00A453DC"/>
    <w:rsid w:val="00A45C42"/>
    <w:rsid w:val="00A45C49"/>
    <w:rsid w:val="00A45E15"/>
    <w:rsid w:val="00A470DA"/>
    <w:rsid w:val="00A50389"/>
    <w:rsid w:val="00A51508"/>
    <w:rsid w:val="00A51829"/>
    <w:rsid w:val="00A51C5A"/>
    <w:rsid w:val="00A5311F"/>
    <w:rsid w:val="00A535FE"/>
    <w:rsid w:val="00A546C1"/>
    <w:rsid w:val="00A5492C"/>
    <w:rsid w:val="00A54AE4"/>
    <w:rsid w:val="00A54C45"/>
    <w:rsid w:val="00A5517A"/>
    <w:rsid w:val="00A55CB3"/>
    <w:rsid w:val="00A560E0"/>
    <w:rsid w:val="00A56505"/>
    <w:rsid w:val="00A56C61"/>
    <w:rsid w:val="00A56DDD"/>
    <w:rsid w:val="00A570BA"/>
    <w:rsid w:val="00A60125"/>
    <w:rsid w:val="00A60497"/>
    <w:rsid w:val="00A60A91"/>
    <w:rsid w:val="00A6105D"/>
    <w:rsid w:val="00A6175F"/>
    <w:rsid w:val="00A618AA"/>
    <w:rsid w:val="00A61DC5"/>
    <w:rsid w:val="00A61F62"/>
    <w:rsid w:val="00A62A0D"/>
    <w:rsid w:val="00A63793"/>
    <w:rsid w:val="00A63CE5"/>
    <w:rsid w:val="00A63FC7"/>
    <w:rsid w:val="00A646A9"/>
    <w:rsid w:val="00A64837"/>
    <w:rsid w:val="00A64B88"/>
    <w:rsid w:val="00A64E55"/>
    <w:rsid w:val="00A64F3A"/>
    <w:rsid w:val="00A65047"/>
    <w:rsid w:val="00A6515F"/>
    <w:rsid w:val="00A65430"/>
    <w:rsid w:val="00A658D8"/>
    <w:rsid w:val="00A65BAA"/>
    <w:rsid w:val="00A65BD8"/>
    <w:rsid w:val="00A66638"/>
    <w:rsid w:val="00A667C0"/>
    <w:rsid w:val="00A66C12"/>
    <w:rsid w:val="00A66E58"/>
    <w:rsid w:val="00A66EEF"/>
    <w:rsid w:val="00A6761B"/>
    <w:rsid w:val="00A6792F"/>
    <w:rsid w:val="00A67AE9"/>
    <w:rsid w:val="00A7011D"/>
    <w:rsid w:val="00A703EF"/>
    <w:rsid w:val="00A705CA"/>
    <w:rsid w:val="00A706D3"/>
    <w:rsid w:val="00A70AEB"/>
    <w:rsid w:val="00A70B6F"/>
    <w:rsid w:val="00A70C03"/>
    <w:rsid w:val="00A70EE3"/>
    <w:rsid w:val="00A70FF1"/>
    <w:rsid w:val="00A710C3"/>
    <w:rsid w:val="00A71203"/>
    <w:rsid w:val="00A716FC"/>
    <w:rsid w:val="00A7176E"/>
    <w:rsid w:val="00A718AD"/>
    <w:rsid w:val="00A71C58"/>
    <w:rsid w:val="00A7203E"/>
    <w:rsid w:val="00A72488"/>
    <w:rsid w:val="00A731DD"/>
    <w:rsid w:val="00A7392C"/>
    <w:rsid w:val="00A73C6A"/>
    <w:rsid w:val="00A73D9A"/>
    <w:rsid w:val="00A74458"/>
    <w:rsid w:val="00A74750"/>
    <w:rsid w:val="00A748F7"/>
    <w:rsid w:val="00A75226"/>
    <w:rsid w:val="00A753E7"/>
    <w:rsid w:val="00A7576F"/>
    <w:rsid w:val="00A75FCE"/>
    <w:rsid w:val="00A7603E"/>
    <w:rsid w:val="00A76DBB"/>
    <w:rsid w:val="00A76EE2"/>
    <w:rsid w:val="00A7733E"/>
    <w:rsid w:val="00A77C24"/>
    <w:rsid w:val="00A80037"/>
    <w:rsid w:val="00A802F5"/>
    <w:rsid w:val="00A80362"/>
    <w:rsid w:val="00A805C7"/>
    <w:rsid w:val="00A8112E"/>
    <w:rsid w:val="00A81815"/>
    <w:rsid w:val="00A818CC"/>
    <w:rsid w:val="00A81C53"/>
    <w:rsid w:val="00A81C89"/>
    <w:rsid w:val="00A8276B"/>
    <w:rsid w:val="00A8290F"/>
    <w:rsid w:val="00A829C6"/>
    <w:rsid w:val="00A83672"/>
    <w:rsid w:val="00A83AF3"/>
    <w:rsid w:val="00A843F5"/>
    <w:rsid w:val="00A844D3"/>
    <w:rsid w:val="00A84553"/>
    <w:rsid w:val="00A846CC"/>
    <w:rsid w:val="00A8554E"/>
    <w:rsid w:val="00A860C3"/>
    <w:rsid w:val="00A865FE"/>
    <w:rsid w:val="00A866C8"/>
    <w:rsid w:val="00A86823"/>
    <w:rsid w:val="00A86AA4"/>
    <w:rsid w:val="00A87218"/>
    <w:rsid w:val="00A874CC"/>
    <w:rsid w:val="00A87CEE"/>
    <w:rsid w:val="00A90278"/>
    <w:rsid w:val="00A917A1"/>
    <w:rsid w:val="00A91B92"/>
    <w:rsid w:val="00A924EF"/>
    <w:rsid w:val="00A92B6D"/>
    <w:rsid w:val="00A92D27"/>
    <w:rsid w:val="00A93D27"/>
    <w:rsid w:val="00A94CEB"/>
    <w:rsid w:val="00A94FA0"/>
    <w:rsid w:val="00A95195"/>
    <w:rsid w:val="00A95544"/>
    <w:rsid w:val="00A957E4"/>
    <w:rsid w:val="00A95D2D"/>
    <w:rsid w:val="00A961F3"/>
    <w:rsid w:val="00A97C3C"/>
    <w:rsid w:val="00A97F05"/>
    <w:rsid w:val="00AA03F1"/>
    <w:rsid w:val="00AA0F69"/>
    <w:rsid w:val="00AA134E"/>
    <w:rsid w:val="00AA18B3"/>
    <w:rsid w:val="00AA1BD2"/>
    <w:rsid w:val="00AA240F"/>
    <w:rsid w:val="00AA2ADC"/>
    <w:rsid w:val="00AA39E2"/>
    <w:rsid w:val="00AA39EE"/>
    <w:rsid w:val="00AA402A"/>
    <w:rsid w:val="00AA49C0"/>
    <w:rsid w:val="00AA5E63"/>
    <w:rsid w:val="00AA6BA9"/>
    <w:rsid w:val="00AA70A3"/>
    <w:rsid w:val="00AA7468"/>
    <w:rsid w:val="00AA7EE6"/>
    <w:rsid w:val="00AA7F92"/>
    <w:rsid w:val="00AB065D"/>
    <w:rsid w:val="00AB0D38"/>
    <w:rsid w:val="00AB1852"/>
    <w:rsid w:val="00AB21E6"/>
    <w:rsid w:val="00AB2209"/>
    <w:rsid w:val="00AB24AA"/>
    <w:rsid w:val="00AB274D"/>
    <w:rsid w:val="00AB2F83"/>
    <w:rsid w:val="00AB3CB6"/>
    <w:rsid w:val="00AB3D4C"/>
    <w:rsid w:val="00AB3E2F"/>
    <w:rsid w:val="00AB47C4"/>
    <w:rsid w:val="00AB4885"/>
    <w:rsid w:val="00AB4BCD"/>
    <w:rsid w:val="00AB4D72"/>
    <w:rsid w:val="00AB4F21"/>
    <w:rsid w:val="00AB5593"/>
    <w:rsid w:val="00AB5BD3"/>
    <w:rsid w:val="00AB5CBE"/>
    <w:rsid w:val="00AB64A5"/>
    <w:rsid w:val="00AB7380"/>
    <w:rsid w:val="00AB78D4"/>
    <w:rsid w:val="00AB7E3A"/>
    <w:rsid w:val="00AC00B2"/>
    <w:rsid w:val="00AC0310"/>
    <w:rsid w:val="00AC0D22"/>
    <w:rsid w:val="00AC114F"/>
    <w:rsid w:val="00AC1958"/>
    <w:rsid w:val="00AC1C93"/>
    <w:rsid w:val="00AC290E"/>
    <w:rsid w:val="00AC396F"/>
    <w:rsid w:val="00AC39AE"/>
    <w:rsid w:val="00AC3ACE"/>
    <w:rsid w:val="00AC4395"/>
    <w:rsid w:val="00AC4B48"/>
    <w:rsid w:val="00AC4DC4"/>
    <w:rsid w:val="00AC57E1"/>
    <w:rsid w:val="00AC6266"/>
    <w:rsid w:val="00AC65C2"/>
    <w:rsid w:val="00AC769A"/>
    <w:rsid w:val="00AC77A4"/>
    <w:rsid w:val="00AC7B36"/>
    <w:rsid w:val="00AC7B50"/>
    <w:rsid w:val="00AD03F5"/>
    <w:rsid w:val="00AD073B"/>
    <w:rsid w:val="00AD0741"/>
    <w:rsid w:val="00AD09FF"/>
    <w:rsid w:val="00AD0B19"/>
    <w:rsid w:val="00AD0BAE"/>
    <w:rsid w:val="00AD0EA5"/>
    <w:rsid w:val="00AD1A4F"/>
    <w:rsid w:val="00AD3470"/>
    <w:rsid w:val="00AD39C7"/>
    <w:rsid w:val="00AD478B"/>
    <w:rsid w:val="00AD4E2C"/>
    <w:rsid w:val="00AD4EC6"/>
    <w:rsid w:val="00AD52D1"/>
    <w:rsid w:val="00AD532E"/>
    <w:rsid w:val="00AD59B2"/>
    <w:rsid w:val="00AD5CBA"/>
    <w:rsid w:val="00AD5E80"/>
    <w:rsid w:val="00AD64B7"/>
    <w:rsid w:val="00AD65C1"/>
    <w:rsid w:val="00AD6AE2"/>
    <w:rsid w:val="00AD6D91"/>
    <w:rsid w:val="00AD7243"/>
    <w:rsid w:val="00AD7668"/>
    <w:rsid w:val="00AD7823"/>
    <w:rsid w:val="00AD79AC"/>
    <w:rsid w:val="00AE040D"/>
    <w:rsid w:val="00AE0EF6"/>
    <w:rsid w:val="00AE10AD"/>
    <w:rsid w:val="00AE13D8"/>
    <w:rsid w:val="00AE1C1D"/>
    <w:rsid w:val="00AE1C98"/>
    <w:rsid w:val="00AE25D9"/>
    <w:rsid w:val="00AE2A60"/>
    <w:rsid w:val="00AE2E74"/>
    <w:rsid w:val="00AE3007"/>
    <w:rsid w:val="00AE30DF"/>
    <w:rsid w:val="00AE32E5"/>
    <w:rsid w:val="00AE37C9"/>
    <w:rsid w:val="00AE428C"/>
    <w:rsid w:val="00AE487C"/>
    <w:rsid w:val="00AE50DC"/>
    <w:rsid w:val="00AE5255"/>
    <w:rsid w:val="00AE5324"/>
    <w:rsid w:val="00AE533F"/>
    <w:rsid w:val="00AE54BE"/>
    <w:rsid w:val="00AE5663"/>
    <w:rsid w:val="00AE6210"/>
    <w:rsid w:val="00AE6884"/>
    <w:rsid w:val="00AE735B"/>
    <w:rsid w:val="00AE760A"/>
    <w:rsid w:val="00AE783B"/>
    <w:rsid w:val="00AE7FE6"/>
    <w:rsid w:val="00AF0300"/>
    <w:rsid w:val="00AF0363"/>
    <w:rsid w:val="00AF0C23"/>
    <w:rsid w:val="00AF1EB4"/>
    <w:rsid w:val="00AF2626"/>
    <w:rsid w:val="00AF27E9"/>
    <w:rsid w:val="00AF2820"/>
    <w:rsid w:val="00AF28C0"/>
    <w:rsid w:val="00AF2B39"/>
    <w:rsid w:val="00AF2FEE"/>
    <w:rsid w:val="00AF3317"/>
    <w:rsid w:val="00AF3A93"/>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913"/>
    <w:rsid w:val="00B01FDA"/>
    <w:rsid w:val="00B02874"/>
    <w:rsid w:val="00B03406"/>
    <w:rsid w:val="00B0386B"/>
    <w:rsid w:val="00B038BB"/>
    <w:rsid w:val="00B04140"/>
    <w:rsid w:val="00B04419"/>
    <w:rsid w:val="00B052A6"/>
    <w:rsid w:val="00B05533"/>
    <w:rsid w:val="00B057B9"/>
    <w:rsid w:val="00B0612D"/>
    <w:rsid w:val="00B064FF"/>
    <w:rsid w:val="00B0781F"/>
    <w:rsid w:val="00B07BCF"/>
    <w:rsid w:val="00B104DD"/>
    <w:rsid w:val="00B110A8"/>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6E7"/>
    <w:rsid w:val="00B14735"/>
    <w:rsid w:val="00B16461"/>
    <w:rsid w:val="00B167C5"/>
    <w:rsid w:val="00B16D35"/>
    <w:rsid w:val="00B176CF"/>
    <w:rsid w:val="00B177AD"/>
    <w:rsid w:val="00B20061"/>
    <w:rsid w:val="00B200E2"/>
    <w:rsid w:val="00B20159"/>
    <w:rsid w:val="00B206A6"/>
    <w:rsid w:val="00B20753"/>
    <w:rsid w:val="00B20A37"/>
    <w:rsid w:val="00B20CA6"/>
    <w:rsid w:val="00B21456"/>
    <w:rsid w:val="00B22766"/>
    <w:rsid w:val="00B22919"/>
    <w:rsid w:val="00B22B6B"/>
    <w:rsid w:val="00B22D95"/>
    <w:rsid w:val="00B22E2D"/>
    <w:rsid w:val="00B22F2E"/>
    <w:rsid w:val="00B231A2"/>
    <w:rsid w:val="00B2337B"/>
    <w:rsid w:val="00B24AE9"/>
    <w:rsid w:val="00B24D8F"/>
    <w:rsid w:val="00B25753"/>
    <w:rsid w:val="00B26022"/>
    <w:rsid w:val="00B2642A"/>
    <w:rsid w:val="00B27A7A"/>
    <w:rsid w:val="00B27FFB"/>
    <w:rsid w:val="00B30319"/>
    <w:rsid w:val="00B30EAC"/>
    <w:rsid w:val="00B3112D"/>
    <w:rsid w:val="00B3132D"/>
    <w:rsid w:val="00B318E4"/>
    <w:rsid w:val="00B320A1"/>
    <w:rsid w:val="00B322B3"/>
    <w:rsid w:val="00B32B5D"/>
    <w:rsid w:val="00B33475"/>
    <w:rsid w:val="00B335C3"/>
    <w:rsid w:val="00B33B41"/>
    <w:rsid w:val="00B34774"/>
    <w:rsid w:val="00B347B7"/>
    <w:rsid w:val="00B34AC5"/>
    <w:rsid w:val="00B353FB"/>
    <w:rsid w:val="00B360FC"/>
    <w:rsid w:val="00B36FC6"/>
    <w:rsid w:val="00B37352"/>
    <w:rsid w:val="00B3753E"/>
    <w:rsid w:val="00B4035F"/>
    <w:rsid w:val="00B40494"/>
    <w:rsid w:val="00B406EF"/>
    <w:rsid w:val="00B41B07"/>
    <w:rsid w:val="00B421C0"/>
    <w:rsid w:val="00B4277E"/>
    <w:rsid w:val="00B42B13"/>
    <w:rsid w:val="00B42FDC"/>
    <w:rsid w:val="00B4306D"/>
    <w:rsid w:val="00B43C3C"/>
    <w:rsid w:val="00B43CC6"/>
    <w:rsid w:val="00B443EF"/>
    <w:rsid w:val="00B44A2A"/>
    <w:rsid w:val="00B4570E"/>
    <w:rsid w:val="00B4577F"/>
    <w:rsid w:val="00B46F53"/>
    <w:rsid w:val="00B47504"/>
    <w:rsid w:val="00B47891"/>
    <w:rsid w:val="00B47DFA"/>
    <w:rsid w:val="00B50377"/>
    <w:rsid w:val="00B50D10"/>
    <w:rsid w:val="00B50FAD"/>
    <w:rsid w:val="00B51311"/>
    <w:rsid w:val="00B516F8"/>
    <w:rsid w:val="00B52519"/>
    <w:rsid w:val="00B5277B"/>
    <w:rsid w:val="00B5300B"/>
    <w:rsid w:val="00B53190"/>
    <w:rsid w:val="00B531F9"/>
    <w:rsid w:val="00B53309"/>
    <w:rsid w:val="00B535FC"/>
    <w:rsid w:val="00B544A1"/>
    <w:rsid w:val="00B54694"/>
    <w:rsid w:val="00B54A54"/>
    <w:rsid w:val="00B55714"/>
    <w:rsid w:val="00B55743"/>
    <w:rsid w:val="00B55E6B"/>
    <w:rsid w:val="00B567B8"/>
    <w:rsid w:val="00B5770A"/>
    <w:rsid w:val="00B57F14"/>
    <w:rsid w:val="00B6017C"/>
    <w:rsid w:val="00B60182"/>
    <w:rsid w:val="00B60744"/>
    <w:rsid w:val="00B60999"/>
    <w:rsid w:val="00B6102F"/>
    <w:rsid w:val="00B6151C"/>
    <w:rsid w:val="00B61848"/>
    <w:rsid w:val="00B62012"/>
    <w:rsid w:val="00B62661"/>
    <w:rsid w:val="00B627F3"/>
    <w:rsid w:val="00B62EAD"/>
    <w:rsid w:val="00B634B6"/>
    <w:rsid w:val="00B6372F"/>
    <w:rsid w:val="00B640DF"/>
    <w:rsid w:val="00B6447A"/>
    <w:rsid w:val="00B647D5"/>
    <w:rsid w:val="00B64E89"/>
    <w:rsid w:val="00B64FFB"/>
    <w:rsid w:val="00B6538B"/>
    <w:rsid w:val="00B65BDE"/>
    <w:rsid w:val="00B65CDD"/>
    <w:rsid w:val="00B661A4"/>
    <w:rsid w:val="00B66647"/>
    <w:rsid w:val="00B675B3"/>
    <w:rsid w:val="00B6798E"/>
    <w:rsid w:val="00B67AFE"/>
    <w:rsid w:val="00B70665"/>
    <w:rsid w:val="00B71237"/>
    <w:rsid w:val="00B71850"/>
    <w:rsid w:val="00B72112"/>
    <w:rsid w:val="00B7254D"/>
    <w:rsid w:val="00B725F3"/>
    <w:rsid w:val="00B73A9A"/>
    <w:rsid w:val="00B74DEC"/>
    <w:rsid w:val="00B755F4"/>
    <w:rsid w:val="00B75F6B"/>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963"/>
    <w:rsid w:val="00B83A9A"/>
    <w:rsid w:val="00B83CBC"/>
    <w:rsid w:val="00B83E16"/>
    <w:rsid w:val="00B84450"/>
    <w:rsid w:val="00B846AE"/>
    <w:rsid w:val="00B85341"/>
    <w:rsid w:val="00B863AC"/>
    <w:rsid w:val="00B864C9"/>
    <w:rsid w:val="00B86EBC"/>
    <w:rsid w:val="00B8726B"/>
    <w:rsid w:val="00B87BBE"/>
    <w:rsid w:val="00B87CB0"/>
    <w:rsid w:val="00B87F47"/>
    <w:rsid w:val="00B90473"/>
    <w:rsid w:val="00B90E32"/>
    <w:rsid w:val="00B90F70"/>
    <w:rsid w:val="00B91EA6"/>
    <w:rsid w:val="00B93086"/>
    <w:rsid w:val="00B93D5A"/>
    <w:rsid w:val="00B9473B"/>
    <w:rsid w:val="00B948C3"/>
    <w:rsid w:val="00B95D14"/>
    <w:rsid w:val="00B962BD"/>
    <w:rsid w:val="00B978CB"/>
    <w:rsid w:val="00B97DB3"/>
    <w:rsid w:val="00BA01A1"/>
    <w:rsid w:val="00BA04BA"/>
    <w:rsid w:val="00BA0920"/>
    <w:rsid w:val="00BA0AFF"/>
    <w:rsid w:val="00BA1048"/>
    <w:rsid w:val="00BA1560"/>
    <w:rsid w:val="00BA1D78"/>
    <w:rsid w:val="00BA2699"/>
    <w:rsid w:val="00BA26F4"/>
    <w:rsid w:val="00BA277A"/>
    <w:rsid w:val="00BA2E15"/>
    <w:rsid w:val="00BA3178"/>
    <w:rsid w:val="00BA33D8"/>
    <w:rsid w:val="00BA379A"/>
    <w:rsid w:val="00BA3E92"/>
    <w:rsid w:val="00BA41AA"/>
    <w:rsid w:val="00BA42A6"/>
    <w:rsid w:val="00BA4A29"/>
    <w:rsid w:val="00BA4B69"/>
    <w:rsid w:val="00BA4C64"/>
    <w:rsid w:val="00BA558B"/>
    <w:rsid w:val="00BA5835"/>
    <w:rsid w:val="00BA5CBE"/>
    <w:rsid w:val="00BA620C"/>
    <w:rsid w:val="00BA62F4"/>
    <w:rsid w:val="00BA6871"/>
    <w:rsid w:val="00BA6CF4"/>
    <w:rsid w:val="00BA7EC1"/>
    <w:rsid w:val="00BB0251"/>
    <w:rsid w:val="00BB0861"/>
    <w:rsid w:val="00BB258A"/>
    <w:rsid w:val="00BB2D2E"/>
    <w:rsid w:val="00BB2FA8"/>
    <w:rsid w:val="00BB3308"/>
    <w:rsid w:val="00BB3755"/>
    <w:rsid w:val="00BB4462"/>
    <w:rsid w:val="00BB44AF"/>
    <w:rsid w:val="00BB4915"/>
    <w:rsid w:val="00BB4E4D"/>
    <w:rsid w:val="00BB54B2"/>
    <w:rsid w:val="00BB6324"/>
    <w:rsid w:val="00BB66EE"/>
    <w:rsid w:val="00BB6FAE"/>
    <w:rsid w:val="00BB72A1"/>
    <w:rsid w:val="00BB738E"/>
    <w:rsid w:val="00BB7701"/>
    <w:rsid w:val="00BB7BD5"/>
    <w:rsid w:val="00BB7C82"/>
    <w:rsid w:val="00BB7EA1"/>
    <w:rsid w:val="00BC0366"/>
    <w:rsid w:val="00BC046C"/>
    <w:rsid w:val="00BC0929"/>
    <w:rsid w:val="00BC0C20"/>
    <w:rsid w:val="00BC16E6"/>
    <w:rsid w:val="00BC1B0C"/>
    <w:rsid w:val="00BC2106"/>
    <w:rsid w:val="00BC260B"/>
    <w:rsid w:val="00BC2792"/>
    <w:rsid w:val="00BC2A08"/>
    <w:rsid w:val="00BC30C4"/>
    <w:rsid w:val="00BC3613"/>
    <w:rsid w:val="00BC5393"/>
    <w:rsid w:val="00BC540A"/>
    <w:rsid w:val="00BC61C9"/>
    <w:rsid w:val="00BC63A5"/>
    <w:rsid w:val="00BC7AAD"/>
    <w:rsid w:val="00BC7E19"/>
    <w:rsid w:val="00BD0086"/>
    <w:rsid w:val="00BD11AC"/>
    <w:rsid w:val="00BD1E4C"/>
    <w:rsid w:val="00BD1F39"/>
    <w:rsid w:val="00BD2D6D"/>
    <w:rsid w:val="00BD32DC"/>
    <w:rsid w:val="00BD44EB"/>
    <w:rsid w:val="00BD52B5"/>
    <w:rsid w:val="00BD53B2"/>
    <w:rsid w:val="00BD5748"/>
    <w:rsid w:val="00BD6F1C"/>
    <w:rsid w:val="00BD70A1"/>
    <w:rsid w:val="00BD7A6D"/>
    <w:rsid w:val="00BD7AAB"/>
    <w:rsid w:val="00BE03D0"/>
    <w:rsid w:val="00BE1713"/>
    <w:rsid w:val="00BE1AEF"/>
    <w:rsid w:val="00BE1C4E"/>
    <w:rsid w:val="00BE1EE9"/>
    <w:rsid w:val="00BE22C2"/>
    <w:rsid w:val="00BE37C3"/>
    <w:rsid w:val="00BE3CB6"/>
    <w:rsid w:val="00BE407A"/>
    <w:rsid w:val="00BE43ED"/>
    <w:rsid w:val="00BE4BAA"/>
    <w:rsid w:val="00BE55A2"/>
    <w:rsid w:val="00BE56B7"/>
    <w:rsid w:val="00BE579B"/>
    <w:rsid w:val="00BE59F3"/>
    <w:rsid w:val="00BE5D95"/>
    <w:rsid w:val="00BE618A"/>
    <w:rsid w:val="00BE6D06"/>
    <w:rsid w:val="00BE7892"/>
    <w:rsid w:val="00BF1202"/>
    <w:rsid w:val="00BF1E53"/>
    <w:rsid w:val="00BF2273"/>
    <w:rsid w:val="00BF33DF"/>
    <w:rsid w:val="00BF4816"/>
    <w:rsid w:val="00BF493C"/>
    <w:rsid w:val="00BF4D46"/>
    <w:rsid w:val="00BF4DB8"/>
    <w:rsid w:val="00BF5C80"/>
    <w:rsid w:val="00BF639C"/>
    <w:rsid w:val="00BF7142"/>
    <w:rsid w:val="00BF78EC"/>
    <w:rsid w:val="00BF7FC3"/>
    <w:rsid w:val="00C0019B"/>
    <w:rsid w:val="00C00792"/>
    <w:rsid w:val="00C00F84"/>
    <w:rsid w:val="00C01750"/>
    <w:rsid w:val="00C01FB7"/>
    <w:rsid w:val="00C02590"/>
    <w:rsid w:val="00C02E54"/>
    <w:rsid w:val="00C0355A"/>
    <w:rsid w:val="00C03B69"/>
    <w:rsid w:val="00C03C59"/>
    <w:rsid w:val="00C03C64"/>
    <w:rsid w:val="00C04E5C"/>
    <w:rsid w:val="00C052CD"/>
    <w:rsid w:val="00C05655"/>
    <w:rsid w:val="00C0630F"/>
    <w:rsid w:val="00C067F6"/>
    <w:rsid w:val="00C068BF"/>
    <w:rsid w:val="00C072F3"/>
    <w:rsid w:val="00C075D7"/>
    <w:rsid w:val="00C07D9B"/>
    <w:rsid w:val="00C07E78"/>
    <w:rsid w:val="00C106AC"/>
    <w:rsid w:val="00C1072D"/>
    <w:rsid w:val="00C1290C"/>
    <w:rsid w:val="00C12B62"/>
    <w:rsid w:val="00C12F08"/>
    <w:rsid w:val="00C13DC1"/>
    <w:rsid w:val="00C13E97"/>
    <w:rsid w:val="00C149BA"/>
    <w:rsid w:val="00C1507E"/>
    <w:rsid w:val="00C15F0F"/>
    <w:rsid w:val="00C161AE"/>
    <w:rsid w:val="00C166FB"/>
    <w:rsid w:val="00C16E0B"/>
    <w:rsid w:val="00C170F9"/>
    <w:rsid w:val="00C175AE"/>
    <w:rsid w:val="00C1772C"/>
    <w:rsid w:val="00C17DFB"/>
    <w:rsid w:val="00C17E76"/>
    <w:rsid w:val="00C209F8"/>
    <w:rsid w:val="00C21473"/>
    <w:rsid w:val="00C21477"/>
    <w:rsid w:val="00C21AD7"/>
    <w:rsid w:val="00C227BE"/>
    <w:rsid w:val="00C22AEB"/>
    <w:rsid w:val="00C23604"/>
    <w:rsid w:val="00C2378B"/>
    <w:rsid w:val="00C2395F"/>
    <w:rsid w:val="00C24735"/>
    <w:rsid w:val="00C2556E"/>
    <w:rsid w:val="00C25BEB"/>
    <w:rsid w:val="00C25FD2"/>
    <w:rsid w:val="00C26259"/>
    <w:rsid w:val="00C2693E"/>
    <w:rsid w:val="00C26DC0"/>
    <w:rsid w:val="00C279FC"/>
    <w:rsid w:val="00C27DBF"/>
    <w:rsid w:val="00C30173"/>
    <w:rsid w:val="00C303E7"/>
    <w:rsid w:val="00C307E0"/>
    <w:rsid w:val="00C31417"/>
    <w:rsid w:val="00C31420"/>
    <w:rsid w:val="00C31448"/>
    <w:rsid w:val="00C322C3"/>
    <w:rsid w:val="00C3295F"/>
    <w:rsid w:val="00C3313E"/>
    <w:rsid w:val="00C331D8"/>
    <w:rsid w:val="00C331EC"/>
    <w:rsid w:val="00C33BE3"/>
    <w:rsid w:val="00C33E1F"/>
    <w:rsid w:val="00C33FA5"/>
    <w:rsid w:val="00C34CBB"/>
    <w:rsid w:val="00C34CC5"/>
    <w:rsid w:val="00C34DB4"/>
    <w:rsid w:val="00C35C0E"/>
    <w:rsid w:val="00C36B79"/>
    <w:rsid w:val="00C36D0D"/>
    <w:rsid w:val="00C3718D"/>
    <w:rsid w:val="00C37447"/>
    <w:rsid w:val="00C37B9E"/>
    <w:rsid w:val="00C37C77"/>
    <w:rsid w:val="00C37FDB"/>
    <w:rsid w:val="00C402CA"/>
    <w:rsid w:val="00C40A40"/>
    <w:rsid w:val="00C41BB0"/>
    <w:rsid w:val="00C42AAB"/>
    <w:rsid w:val="00C4340C"/>
    <w:rsid w:val="00C43932"/>
    <w:rsid w:val="00C43AC6"/>
    <w:rsid w:val="00C43C0B"/>
    <w:rsid w:val="00C44126"/>
    <w:rsid w:val="00C44C2D"/>
    <w:rsid w:val="00C453F4"/>
    <w:rsid w:val="00C464BA"/>
    <w:rsid w:val="00C471B7"/>
    <w:rsid w:val="00C47256"/>
    <w:rsid w:val="00C47A55"/>
    <w:rsid w:val="00C47C65"/>
    <w:rsid w:val="00C50324"/>
    <w:rsid w:val="00C50387"/>
    <w:rsid w:val="00C510BF"/>
    <w:rsid w:val="00C51BBB"/>
    <w:rsid w:val="00C51EC4"/>
    <w:rsid w:val="00C52552"/>
    <w:rsid w:val="00C5276F"/>
    <w:rsid w:val="00C52832"/>
    <w:rsid w:val="00C52E70"/>
    <w:rsid w:val="00C53073"/>
    <w:rsid w:val="00C534F7"/>
    <w:rsid w:val="00C5466B"/>
    <w:rsid w:val="00C549B7"/>
    <w:rsid w:val="00C554A9"/>
    <w:rsid w:val="00C55CF1"/>
    <w:rsid w:val="00C57038"/>
    <w:rsid w:val="00C60EAA"/>
    <w:rsid w:val="00C61298"/>
    <w:rsid w:val="00C61305"/>
    <w:rsid w:val="00C613EA"/>
    <w:rsid w:val="00C615C7"/>
    <w:rsid w:val="00C615E2"/>
    <w:rsid w:val="00C62008"/>
    <w:rsid w:val="00C621DD"/>
    <w:rsid w:val="00C62234"/>
    <w:rsid w:val="00C62552"/>
    <w:rsid w:val="00C62DDD"/>
    <w:rsid w:val="00C62E6B"/>
    <w:rsid w:val="00C62FF9"/>
    <w:rsid w:val="00C6326C"/>
    <w:rsid w:val="00C646BC"/>
    <w:rsid w:val="00C64E8D"/>
    <w:rsid w:val="00C6540A"/>
    <w:rsid w:val="00C65CD7"/>
    <w:rsid w:val="00C65CE8"/>
    <w:rsid w:val="00C66900"/>
    <w:rsid w:val="00C670F5"/>
    <w:rsid w:val="00C67120"/>
    <w:rsid w:val="00C67833"/>
    <w:rsid w:val="00C704D9"/>
    <w:rsid w:val="00C708D7"/>
    <w:rsid w:val="00C71407"/>
    <w:rsid w:val="00C71917"/>
    <w:rsid w:val="00C7233D"/>
    <w:rsid w:val="00C725D4"/>
    <w:rsid w:val="00C72D41"/>
    <w:rsid w:val="00C7325B"/>
    <w:rsid w:val="00C738E8"/>
    <w:rsid w:val="00C73FE9"/>
    <w:rsid w:val="00C7467A"/>
    <w:rsid w:val="00C75025"/>
    <w:rsid w:val="00C757AE"/>
    <w:rsid w:val="00C76895"/>
    <w:rsid w:val="00C76BCD"/>
    <w:rsid w:val="00C76C5F"/>
    <w:rsid w:val="00C76E1F"/>
    <w:rsid w:val="00C77AF6"/>
    <w:rsid w:val="00C81562"/>
    <w:rsid w:val="00C81A0D"/>
    <w:rsid w:val="00C81BCC"/>
    <w:rsid w:val="00C82053"/>
    <w:rsid w:val="00C821B5"/>
    <w:rsid w:val="00C825DA"/>
    <w:rsid w:val="00C82BC6"/>
    <w:rsid w:val="00C82E7B"/>
    <w:rsid w:val="00C82F57"/>
    <w:rsid w:val="00C8331C"/>
    <w:rsid w:val="00C83745"/>
    <w:rsid w:val="00C84641"/>
    <w:rsid w:val="00C84AA4"/>
    <w:rsid w:val="00C84D2C"/>
    <w:rsid w:val="00C84F8B"/>
    <w:rsid w:val="00C85044"/>
    <w:rsid w:val="00C85095"/>
    <w:rsid w:val="00C8579A"/>
    <w:rsid w:val="00C8580A"/>
    <w:rsid w:val="00C85E8D"/>
    <w:rsid w:val="00C85FB0"/>
    <w:rsid w:val="00C86A70"/>
    <w:rsid w:val="00C86CF4"/>
    <w:rsid w:val="00C87402"/>
    <w:rsid w:val="00C8777F"/>
    <w:rsid w:val="00C906D5"/>
    <w:rsid w:val="00C9083C"/>
    <w:rsid w:val="00C91C08"/>
    <w:rsid w:val="00C93226"/>
    <w:rsid w:val="00C93728"/>
    <w:rsid w:val="00C93B19"/>
    <w:rsid w:val="00C94241"/>
    <w:rsid w:val="00C94321"/>
    <w:rsid w:val="00C94B10"/>
    <w:rsid w:val="00C94C4F"/>
    <w:rsid w:val="00C94F36"/>
    <w:rsid w:val="00C95B41"/>
    <w:rsid w:val="00C96363"/>
    <w:rsid w:val="00C963F9"/>
    <w:rsid w:val="00C9672B"/>
    <w:rsid w:val="00C9674E"/>
    <w:rsid w:val="00C9798F"/>
    <w:rsid w:val="00CA0300"/>
    <w:rsid w:val="00CA1227"/>
    <w:rsid w:val="00CA133E"/>
    <w:rsid w:val="00CA1854"/>
    <w:rsid w:val="00CA18F2"/>
    <w:rsid w:val="00CA194A"/>
    <w:rsid w:val="00CA1D0B"/>
    <w:rsid w:val="00CA24A3"/>
    <w:rsid w:val="00CA28E0"/>
    <w:rsid w:val="00CA2BE4"/>
    <w:rsid w:val="00CA2D85"/>
    <w:rsid w:val="00CA314D"/>
    <w:rsid w:val="00CA3443"/>
    <w:rsid w:val="00CA3EDF"/>
    <w:rsid w:val="00CA3EE2"/>
    <w:rsid w:val="00CA419B"/>
    <w:rsid w:val="00CA53C2"/>
    <w:rsid w:val="00CA575F"/>
    <w:rsid w:val="00CA5A9A"/>
    <w:rsid w:val="00CA5B46"/>
    <w:rsid w:val="00CA5B60"/>
    <w:rsid w:val="00CA5F55"/>
    <w:rsid w:val="00CA6815"/>
    <w:rsid w:val="00CA79E7"/>
    <w:rsid w:val="00CA7C04"/>
    <w:rsid w:val="00CB02FB"/>
    <w:rsid w:val="00CB0519"/>
    <w:rsid w:val="00CB0C74"/>
    <w:rsid w:val="00CB0F56"/>
    <w:rsid w:val="00CB10EC"/>
    <w:rsid w:val="00CB141B"/>
    <w:rsid w:val="00CB1C40"/>
    <w:rsid w:val="00CB1C93"/>
    <w:rsid w:val="00CB27FF"/>
    <w:rsid w:val="00CB3952"/>
    <w:rsid w:val="00CB3DE8"/>
    <w:rsid w:val="00CB453F"/>
    <w:rsid w:val="00CB4AB1"/>
    <w:rsid w:val="00CB56E5"/>
    <w:rsid w:val="00CB5865"/>
    <w:rsid w:val="00CB5B5F"/>
    <w:rsid w:val="00CB61F7"/>
    <w:rsid w:val="00CB6416"/>
    <w:rsid w:val="00CB64D5"/>
    <w:rsid w:val="00CB6BEB"/>
    <w:rsid w:val="00CB785C"/>
    <w:rsid w:val="00CB7A58"/>
    <w:rsid w:val="00CC07EB"/>
    <w:rsid w:val="00CC13D6"/>
    <w:rsid w:val="00CC1515"/>
    <w:rsid w:val="00CC2ECF"/>
    <w:rsid w:val="00CC2FD8"/>
    <w:rsid w:val="00CC3130"/>
    <w:rsid w:val="00CC3261"/>
    <w:rsid w:val="00CC3A6F"/>
    <w:rsid w:val="00CC419C"/>
    <w:rsid w:val="00CC4DBA"/>
    <w:rsid w:val="00CC5082"/>
    <w:rsid w:val="00CC50EA"/>
    <w:rsid w:val="00CC5DF8"/>
    <w:rsid w:val="00CC604B"/>
    <w:rsid w:val="00CC6B25"/>
    <w:rsid w:val="00CC6B81"/>
    <w:rsid w:val="00CC730B"/>
    <w:rsid w:val="00CC77F9"/>
    <w:rsid w:val="00CD0333"/>
    <w:rsid w:val="00CD04DE"/>
    <w:rsid w:val="00CD0E90"/>
    <w:rsid w:val="00CD0EF4"/>
    <w:rsid w:val="00CD1917"/>
    <w:rsid w:val="00CD21C1"/>
    <w:rsid w:val="00CD2637"/>
    <w:rsid w:val="00CD26CE"/>
    <w:rsid w:val="00CD2AAF"/>
    <w:rsid w:val="00CD2E2B"/>
    <w:rsid w:val="00CD330F"/>
    <w:rsid w:val="00CD3989"/>
    <w:rsid w:val="00CD39F3"/>
    <w:rsid w:val="00CD3F87"/>
    <w:rsid w:val="00CD43E8"/>
    <w:rsid w:val="00CD4681"/>
    <w:rsid w:val="00CD515A"/>
    <w:rsid w:val="00CD609A"/>
    <w:rsid w:val="00CD6209"/>
    <w:rsid w:val="00CD6370"/>
    <w:rsid w:val="00CD6DBA"/>
    <w:rsid w:val="00CD7221"/>
    <w:rsid w:val="00CE0016"/>
    <w:rsid w:val="00CE037F"/>
    <w:rsid w:val="00CE08FD"/>
    <w:rsid w:val="00CE0FEF"/>
    <w:rsid w:val="00CE14ED"/>
    <w:rsid w:val="00CE2F13"/>
    <w:rsid w:val="00CE2FF4"/>
    <w:rsid w:val="00CE4648"/>
    <w:rsid w:val="00CE54DD"/>
    <w:rsid w:val="00CE5747"/>
    <w:rsid w:val="00CE578D"/>
    <w:rsid w:val="00CE59B8"/>
    <w:rsid w:val="00CE6073"/>
    <w:rsid w:val="00CE64F2"/>
    <w:rsid w:val="00CF08EE"/>
    <w:rsid w:val="00CF0955"/>
    <w:rsid w:val="00CF0C3A"/>
    <w:rsid w:val="00CF0F54"/>
    <w:rsid w:val="00CF1241"/>
    <w:rsid w:val="00CF13E4"/>
    <w:rsid w:val="00CF2155"/>
    <w:rsid w:val="00CF33AA"/>
    <w:rsid w:val="00CF39B5"/>
    <w:rsid w:val="00CF429D"/>
    <w:rsid w:val="00CF4EE2"/>
    <w:rsid w:val="00CF4FDD"/>
    <w:rsid w:val="00CF5123"/>
    <w:rsid w:val="00CF51AA"/>
    <w:rsid w:val="00CF579B"/>
    <w:rsid w:val="00CF65E9"/>
    <w:rsid w:val="00CF76FD"/>
    <w:rsid w:val="00D006C5"/>
    <w:rsid w:val="00D00CD9"/>
    <w:rsid w:val="00D00DB6"/>
    <w:rsid w:val="00D01772"/>
    <w:rsid w:val="00D01FDF"/>
    <w:rsid w:val="00D02972"/>
    <w:rsid w:val="00D03A85"/>
    <w:rsid w:val="00D03CD3"/>
    <w:rsid w:val="00D04469"/>
    <w:rsid w:val="00D04B7D"/>
    <w:rsid w:val="00D04F90"/>
    <w:rsid w:val="00D05AF3"/>
    <w:rsid w:val="00D06095"/>
    <w:rsid w:val="00D0765B"/>
    <w:rsid w:val="00D07E69"/>
    <w:rsid w:val="00D10DC5"/>
    <w:rsid w:val="00D1110C"/>
    <w:rsid w:val="00D1134C"/>
    <w:rsid w:val="00D117A7"/>
    <w:rsid w:val="00D131EA"/>
    <w:rsid w:val="00D13E16"/>
    <w:rsid w:val="00D14D65"/>
    <w:rsid w:val="00D156D4"/>
    <w:rsid w:val="00D161FE"/>
    <w:rsid w:val="00D163FB"/>
    <w:rsid w:val="00D16DA1"/>
    <w:rsid w:val="00D179B5"/>
    <w:rsid w:val="00D17EEF"/>
    <w:rsid w:val="00D20205"/>
    <w:rsid w:val="00D20572"/>
    <w:rsid w:val="00D21483"/>
    <w:rsid w:val="00D21C5C"/>
    <w:rsid w:val="00D221C4"/>
    <w:rsid w:val="00D22870"/>
    <w:rsid w:val="00D2371A"/>
    <w:rsid w:val="00D24466"/>
    <w:rsid w:val="00D24611"/>
    <w:rsid w:val="00D25718"/>
    <w:rsid w:val="00D25945"/>
    <w:rsid w:val="00D260D4"/>
    <w:rsid w:val="00D267BE"/>
    <w:rsid w:val="00D278B3"/>
    <w:rsid w:val="00D30D63"/>
    <w:rsid w:val="00D323AD"/>
    <w:rsid w:val="00D34AD5"/>
    <w:rsid w:val="00D3591F"/>
    <w:rsid w:val="00D36258"/>
    <w:rsid w:val="00D36919"/>
    <w:rsid w:val="00D36D37"/>
    <w:rsid w:val="00D36FA7"/>
    <w:rsid w:val="00D370A9"/>
    <w:rsid w:val="00D37216"/>
    <w:rsid w:val="00D37527"/>
    <w:rsid w:val="00D37923"/>
    <w:rsid w:val="00D3797D"/>
    <w:rsid w:val="00D37BDF"/>
    <w:rsid w:val="00D41413"/>
    <w:rsid w:val="00D415D5"/>
    <w:rsid w:val="00D41FE5"/>
    <w:rsid w:val="00D421BE"/>
    <w:rsid w:val="00D44052"/>
    <w:rsid w:val="00D453B3"/>
    <w:rsid w:val="00D458A3"/>
    <w:rsid w:val="00D466E0"/>
    <w:rsid w:val="00D47071"/>
    <w:rsid w:val="00D476E2"/>
    <w:rsid w:val="00D47A15"/>
    <w:rsid w:val="00D47CA5"/>
    <w:rsid w:val="00D47CE2"/>
    <w:rsid w:val="00D47D00"/>
    <w:rsid w:val="00D50637"/>
    <w:rsid w:val="00D509B8"/>
    <w:rsid w:val="00D50B94"/>
    <w:rsid w:val="00D50C7E"/>
    <w:rsid w:val="00D5164C"/>
    <w:rsid w:val="00D51DE4"/>
    <w:rsid w:val="00D520ED"/>
    <w:rsid w:val="00D5238C"/>
    <w:rsid w:val="00D52B1B"/>
    <w:rsid w:val="00D53952"/>
    <w:rsid w:val="00D54132"/>
    <w:rsid w:val="00D54393"/>
    <w:rsid w:val="00D54491"/>
    <w:rsid w:val="00D54548"/>
    <w:rsid w:val="00D546B6"/>
    <w:rsid w:val="00D54710"/>
    <w:rsid w:val="00D54B6D"/>
    <w:rsid w:val="00D55052"/>
    <w:rsid w:val="00D554FB"/>
    <w:rsid w:val="00D55542"/>
    <w:rsid w:val="00D55743"/>
    <w:rsid w:val="00D56762"/>
    <w:rsid w:val="00D56957"/>
    <w:rsid w:val="00D570CF"/>
    <w:rsid w:val="00D57B56"/>
    <w:rsid w:val="00D57F1A"/>
    <w:rsid w:val="00D60B2B"/>
    <w:rsid w:val="00D6179E"/>
    <w:rsid w:val="00D62C46"/>
    <w:rsid w:val="00D62D81"/>
    <w:rsid w:val="00D62EDF"/>
    <w:rsid w:val="00D62F4A"/>
    <w:rsid w:val="00D62F4F"/>
    <w:rsid w:val="00D6321D"/>
    <w:rsid w:val="00D64014"/>
    <w:rsid w:val="00D6491D"/>
    <w:rsid w:val="00D64A04"/>
    <w:rsid w:val="00D64A73"/>
    <w:rsid w:val="00D65B7F"/>
    <w:rsid w:val="00D66890"/>
    <w:rsid w:val="00D67DB7"/>
    <w:rsid w:val="00D707F5"/>
    <w:rsid w:val="00D70D19"/>
    <w:rsid w:val="00D70DF8"/>
    <w:rsid w:val="00D71056"/>
    <w:rsid w:val="00D710D8"/>
    <w:rsid w:val="00D718DB"/>
    <w:rsid w:val="00D71ACE"/>
    <w:rsid w:val="00D71D3A"/>
    <w:rsid w:val="00D725B7"/>
    <w:rsid w:val="00D72886"/>
    <w:rsid w:val="00D7345F"/>
    <w:rsid w:val="00D734F7"/>
    <w:rsid w:val="00D73740"/>
    <w:rsid w:val="00D73D84"/>
    <w:rsid w:val="00D741CE"/>
    <w:rsid w:val="00D743E7"/>
    <w:rsid w:val="00D745B9"/>
    <w:rsid w:val="00D74702"/>
    <w:rsid w:val="00D74CF4"/>
    <w:rsid w:val="00D7525A"/>
    <w:rsid w:val="00D75659"/>
    <w:rsid w:val="00D75E4A"/>
    <w:rsid w:val="00D761D2"/>
    <w:rsid w:val="00D7636E"/>
    <w:rsid w:val="00D764BF"/>
    <w:rsid w:val="00D764D3"/>
    <w:rsid w:val="00D77B3C"/>
    <w:rsid w:val="00D77EB3"/>
    <w:rsid w:val="00D804CC"/>
    <w:rsid w:val="00D807EA"/>
    <w:rsid w:val="00D82704"/>
    <w:rsid w:val="00D82CD9"/>
    <w:rsid w:val="00D82F74"/>
    <w:rsid w:val="00D83938"/>
    <w:rsid w:val="00D8465F"/>
    <w:rsid w:val="00D84ABF"/>
    <w:rsid w:val="00D85AAD"/>
    <w:rsid w:val="00D86C4B"/>
    <w:rsid w:val="00D86CD3"/>
    <w:rsid w:val="00D86F49"/>
    <w:rsid w:val="00D87044"/>
    <w:rsid w:val="00D8749C"/>
    <w:rsid w:val="00D87587"/>
    <w:rsid w:val="00D87E34"/>
    <w:rsid w:val="00D90B2F"/>
    <w:rsid w:val="00D90D72"/>
    <w:rsid w:val="00D91AFC"/>
    <w:rsid w:val="00D91B5F"/>
    <w:rsid w:val="00D9254A"/>
    <w:rsid w:val="00D925FA"/>
    <w:rsid w:val="00D928E2"/>
    <w:rsid w:val="00D929CF"/>
    <w:rsid w:val="00D92CC3"/>
    <w:rsid w:val="00D930E3"/>
    <w:rsid w:val="00D935F8"/>
    <w:rsid w:val="00D9381A"/>
    <w:rsid w:val="00D93A97"/>
    <w:rsid w:val="00D93BBB"/>
    <w:rsid w:val="00D948E5"/>
    <w:rsid w:val="00D948F0"/>
    <w:rsid w:val="00D94953"/>
    <w:rsid w:val="00D9518D"/>
    <w:rsid w:val="00D9573F"/>
    <w:rsid w:val="00D95884"/>
    <w:rsid w:val="00D961B5"/>
    <w:rsid w:val="00D961E2"/>
    <w:rsid w:val="00D9628D"/>
    <w:rsid w:val="00D966A6"/>
    <w:rsid w:val="00D96F13"/>
    <w:rsid w:val="00D97162"/>
    <w:rsid w:val="00D974C5"/>
    <w:rsid w:val="00D9764F"/>
    <w:rsid w:val="00DA00E4"/>
    <w:rsid w:val="00DA09B5"/>
    <w:rsid w:val="00DA1A18"/>
    <w:rsid w:val="00DA1EF5"/>
    <w:rsid w:val="00DA29A9"/>
    <w:rsid w:val="00DA29C2"/>
    <w:rsid w:val="00DA2D0E"/>
    <w:rsid w:val="00DA325A"/>
    <w:rsid w:val="00DA3595"/>
    <w:rsid w:val="00DA35A6"/>
    <w:rsid w:val="00DA3961"/>
    <w:rsid w:val="00DA405A"/>
    <w:rsid w:val="00DA41A8"/>
    <w:rsid w:val="00DA5449"/>
    <w:rsid w:val="00DA5C1B"/>
    <w:rsid w:val="00DA6D1F"/>
    <w:rsid w:val="00DA6EE0"/>
    <w:rsid w:val="00DA76AA"/>
    <w:rsid w:val="00DA7C6F"/>
    <w:rsid w:val="00DB0F97"/>
    <w:rsid w:val="00DB1659"/>
    <w:rsid w:val="00DB184C"/>
    <w:rsid w:val="00DB1CFC"/>
    <w:rsid w:val="00DB2605"/>
    <w:rsid w:val="00DB29FB"/>
    <w:rsid w:val="00DB2DD0"/>
    <w:rsid w:val="00DB3595"/>
    <w:rsid w:val="00DB4261"/>
    <w:rsid w:val="00DB46C6"/>
    <w:rsid w:val="00DB46D3"/>
    <w:rsid w:val="00DB4A1B"/>
    <w:rsid w:val="00DB4B7F"/>
    <w:rsid w:val="00DB4C0A"/>
    <w:rsid w:val="00DB4D55"/>
    <w:rsid w:val="00DB4F13"/>
    <w:rsid w:val="00DB5017"/>
    <w:rsid w:val="00DB56F7"/>
    <w:rsid w:val="00DB5B46"/>
    <w:rsid w:val="00DB5C1D"/>
    <w:rsid w:val="00DB667F"/>
    <w:rsid w:val="00DB736F"/>
    <w:rsid w:val="00DB7F24"/>
    <w:rsid w:val="00DC04E4"/>
    <w:rsid w:val="00DC18F8"/>
    <w:rsid w:val="00DC2596"/>
    <w:rsid w:val="00DC26D9"/>
    <w:rsid w:val="00DC2723"/>
    <w:rsid w:val="00DC2853"/>
    <w:rsid w:val="00DC2A4D"/>
    <w:rsid w:val="00DC3140"/>
    <w:rsid w:val="00DC3305"/>
    <w:rsid w:val="00DC339C"/>
    <w:rsid w:val="00DC3523"/>
    <w:rsid w:val="00DC3D3E"/>
    <w:rsid w:val="00DC3F56"/>
    <w:rsid w:val="00DC3FF6"/>
    <w:rsid w:val="00DC47BD"/>
    <w:rsid w:val="00DC48DC"/>
    <w:rsid w:val="00DC5447"/>
    <w:rsid w:val="00DC54DB"/>
    <w:rsid w:val="00DC606F"/>
    <w:rsid w:val="00DC60D7"/>
    <w:rsid w:val="00DC6409"/>
    <w:rsid w:val="00DC66BC"/>
    <w:rsid w:val="00DC6835"/>
    <w:rsid w:val="00DC6C18"/>
    <w:rsid w:val="00DC71D8"/>
    <w:rsid w:val="00DC76FD"/>
    <w:rsid w:val="00DC77F4"/>
    <w:rsid w:val="00DC781C"/>
    <w:rsid w:val="00DC7838"/>
    <w:rsid w:val="00DC7FD6"/>
    <w:rsid w:val="00DD0094"/>
    <w:rsid w:val="00DD079E"/>
    <w:rsid w:val="00DD09FD"/>
    <w:rsid w:val="00DD0C49"/>
    <w:rsid w:val="00DD0F79"/>
    <w:rsid w:val="00DD1191"/>
    <w:rsid w:val="00DD1713"/>
    <w:rsid w:val="00DD180E"/>
    <w:rsid w:val="00DD1E74"/>
    <w:rsid w:val="00DD26F2"/>
    <w:rsid w:val="00DD2A10"/>
    <w:rsid w:val="00DD2C4C"/>
    <w:rsid w:val="00DD5581"/>
    <w:rsid w:val="00DD57C1"/>
    <w:rsid w:val="00DD5A08"/>
    <w:rsid w:val="00DD6375"/>
    <w:rsid w:val="00DD6A13"/>
    <w:rsid w:val="00DD6BE5"/>
    <w:rsid w:val="00DD6D54"/>
    <w:rsid w:val="00DD79D4"/>
    <w:rsid w:val="00DD7DFB"/>
    <w:rsid w:val="00DE0B03"/>
    <w:rsid w:val="00DE0C9E"/>
    <w:rsid w:val="00DE165F"/>
    <w:rsid w:val="00DE2C86"/>
    <w:rsid w:val="00DE35B2"/>
    <w:rsid w:val="00DE3AAD"/>
    <w:rsid w:val="00DE3B5D"/>
    <w:rsid w:val="00DE3F61"/>
    <w:rsid w:val="00DE42E9"/>
    <w:rsid w:val="00DE4F83"/>
    <w:rsid w:val="00DE502E"/>
    <w:rsid w:val="00DE5E1F"/>
    <w:rsid w:val="00DE5FBD"/>
    <w:rsid w:val="00DE6335"/>
    <w:rsid w:val="00DE6779"/>
    <w:rsid w:val="00DE79F3"/>
    <w:rsid w:val="00DE7CA8"/>
    <w:rsid w:val="00DE7D53"/>
    <w:rsid w:val="00DF0F8E"/>
    <w:rsid w:val="00DF101C"/>
    <w:rsid w:val="00DF1642"/>
    <w:rsid w:val="00DF298B"/>
    <w:rsid w:val="00DF2B35"/>
    <w:rsid w:val="00DF2B36"/>
    <w:rsid w:val="00DF3A55"/>
    <w:rsid w:val="00DF42BC"/>
    <w:rsid w:val="00DF52B7"/>
    <w:rsid w:val="00DF57B2"/>
    <w:rsid w:val="00DF5A07"/>
    <w:rsid w:val="00DF653D"/>
    <w:rsid w:val="00DF77CD"/>
    <w:rsid w:val="00E00063"/>
    <w:rsid w:val="00E0010E"/>
    <w:rsid w:val="00E005A2"/>
    <w:rsid w:val="00E008A4"/>
    <w:rsid w:val="00E0113C"/>
    <w:rsid w:val="00E0141E"/>
    <w:rsid w:val="00E015C2"/>
    <w:rsid w:val="00E02549"/>
    <w:rsid w:val="00E027E2"/>
    <w:rsid w:val="00E02B9B"/>
    <w:rsid w:val="00E02D64"/>
    <w:rsid w:val="00E033A0"/>
    <w:rsid w:val="00E034BE"/>
    <w:rsid w:val="00E03568"/>
    <w:rsid w:val="00E03CF3"/>
    <w:rsid w:val="00E04172"/>
    <w:rsid w:val="00E0461B"/>
    <w:rsid w:val="00E04E74"/>
    <w:rsid w:val="00E05117"/>
    <w:rsid w:val="00E0564D"/>
    <w:rsid w:val="00E0622B"/>
    <w:rsid w:val="00E069E3"/>
    <w:rsid w:val="00E06D70"/>
    <w:rsid w:val="00E077E2"/>
    <w:rsid w:val="00E1077C"/>
    <w:rsid w:val="00E119F5"/>
    <w:rsid w:val="00E12145"/>
    <w:rsid w:val="00E121B1"/>
    <w:rsid w:val="00E13488"/>
    <w:rsid w:val="00E136D3"/>
    <w:rsid w:val="00E137BE"/>
    <w:rsid w:val="00E14075"/>
    <w:rsid w:val="00E140BD"/>
    <w:rsid w:val="00E1459E"/>
    <w:rsid w:val="00E149C4"/>
    <w:rsid w:val="00E15585"/>
    <w:rsid w:val="00E157AE"/>
    <w:rsid w:val="00E160C1"/>
    <w:rsid w:val="00E168A9"/>
    <w:rsid w:val="00E168EC"/>
    <w:rsid w:val="00E16986"/>
    <w:rsid w:val="00E169D5"/>
    <w:rsid w:val="00E16B7D"/>
    <w:rsid w:val="00E16BAD"/>
    <w:rsid w:val="00E17212"/>
    <w:rsid w:val="00E20864"/>
    <w:rsid w:val="00E20B0D"/>
    <w:rsid w:val="00E20D4E"/>
    <w:rsid w:val="00E20E80"/>
    <w:rsid w:val="00E2127E"/>
    <w:rsid w:val="00E21445"/>
    <w:rsid w:val="00E21990"/>
    <w:rsid w:val="00E21C6C"/>
    <w:rsid w:val="00E21E13"/>
    <w:rsid w:val="00E226F7"/>
    <w:rsid w:val="00E227D6"/>
    <w:rsid w:val="00E23491"/>
    <w:rsid w:val="00E239E9"/>
    <w:rsid w:val="00E23CB2"/>
    <w:rsid w:val="00E24535"/>
    <w:rsid w:val="00E24551"/>
    <w:rsid w:val="00E24D23"/>
    <w:rsid w:val="00E24EAA"/>
    <w:rsid w:val="00E2533F"/>
    <w:rsid w:val="00E2608B"/>
    <w:rsid w:val="00E2643D"/>
    <w:rsid w:val="00E26657"/>
    <w:rsid w:val="00E266EA"/>
    <w:rsid w:val="00E277F3"/>
    <w:rsid w:val="00E27A3B"/>
    <w:rsid w:val="00E27B98"/>
    <w:rsid w:val="00E27E1E"/>
    <w:rsid w:val="00E302B4"/>
    <w:rsid w:val="00E3099F"/>
    <w:rsid w:val="00E30B6E"/>
    <w:rsid w:val="00E311A3"/>
    <w:rsid w:val="00E312C5"/>
    <w:rsid w:val="00E31D28"/>
    <w:rsid w:val="00E31EB4"/>
    <w:rsid w:val="00E325D9"/>
    <w:rsid w:val="00E33C1C"/>
    <w:rsid w:val="00E33FBC"/>
    <w:rsid w:val="00E342C9"/>
    <w:rsid w:val="00E34C07"/>
    <w:rsid w:val="00E35A36"/>
    <w:rsid w:val="00E35A79"/>
    <w:rsid w:val="00E35B2C"/>
    <w:rsid w:val="00E35D37"/>
    <w:rsid w:val="00E36A00"/>
    <w:rsid w:val="00E37048"/>
    <w:rsid w:val="00E37362"/>
    <w:rsid w:val="00E40580"/>
    <w:rsid w:val="00E40664"/>
    <w:rsid w:val="00E40A42"/>
    <w:rsid w:val="00E40E02"/>
    <w:rsid w:val="00E416FE"/>
    <w:rsid w:val="00E417FA"/>
    <w:rsid w:val="00E4323D"/>
    <w:rsid w:val="00E43691"/>
    <w:rsid w:val="00E438F2"/>
    <w:rsid w:val="00E442DA"/>
    <w:rsid w:val="00E4444E"/>
    <w:rsid w:val="00E449C4"/>
    <w:rsid w:val="00E453A2"/>
    <w:rsid w:val="00E45D06"/>
    <w:rsid w:val="00E46A50"/>
    <w:rsid w:val="00E46AC6"/>
    <w:rsid w:val="00E474C5"/>
    <w:rsid w:val="00E47B70"/>
    <w:rsid w:val="00E5068E"/>
    <w:rsid w:val="00E507F7"/>
    <w:rsid w:val="00E50F80"/>
    <w:rsid w:val="00E518EA"/>
    <w:rsid w:val="00E51AC7"/>
    <w:rsid w:val="00E524C6"/>
    <w:rsid w:val="00E531A6"/>
    <w:rsid w:val="00E53611"/>
    <w:rsid w:val="00E537D0"/>
    <w:rsid w:val="00E53CFD"/>
    <w:rsid w:val="00E54581"/>
    <w:rsid w:val="00E545BD"/>
    <w:rsid w:val="00E5472F"/>
    <w:rsid w:val="00E547D6"/>
    <w:rsid w:val="00E54890"/>
    <w:rsid w:val="00E5497B"/>
    <w:rsid w:val="00E558B9"/>
    <w:rsid w:val="00E56416"/>
    <w:rsid w:val="00E56B93"/>
    <w:rsid w:val="00E56C21"/>
    <w:rsid w:val="00E5719B"/>
    <w:rsid w:val="00E57557"/>
    <w:rsid w:val="00E60116"/>
    <w:rsid w:val="00E60582"/>
    <w:rsid w:val="00E6092E"/>
    <w:rsid w:val="00E6248F"/>
    <w:rsid w:val="00E63543"/>
    <w:rsid w:val="00E6539E"/>
    <w:rsid w:val="00E653B2"/>
    <w:rsid w:val="00E654B1"/>
    <w:rsid w:val="00E65AE1"/>
    <w:rsid w:val="00E65BC4"/>
    <w:rsid w:val="00E65D04"/>
    <w:rsid w:val="00E6694A"/>
    <w:rsid w:val="00E66F5D"/>
    <w:rsid w:val="00E67383"/>
    <w:rsid w:val="00E7019C"/>
    <w:rsid w:val="00E7077F"/>
    <w:rsid w:val="00E7111C"/>
    <w:rsid w:val="00E712FB"/>
    <w:rsid w:val="00E71800"/>
    <w:rsid w:val="00E7184E"/>
    <w:rsid w:val="00E71908"/>
    <w:rsid w:val="00E72F96"/>
    <w:rsid w:val="00E732A5"/>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2D5"/>
    <w:rsid w:val="00E86325"/>
    <w:rsid w:val="00E869FB"/>
    <w:rsid w:val="00E86A71"/>
    <w:rsid w:val="00E86BCA"/>
    <w:rsid w:val="00E87042"/>
    <w:rsid w:val="00E873B9"/>
    <w:rsid w:val="00E9024E"/>
    <w:rsid w:val="00E90368"/>
    <w:rsid w:val="00E91272"/>
    <w:rsid w:val="00E931CA"/>
    <w:rsid w:val="00E93459"/>
    <w:rsid w:val="00E9357C"/>
    <w:rsid w:val="00E93DF8"/>
    <w:rsid w:val="00E9458B"/>
    <w:rsid w:val="00E94608"/>
    <w:rsid w:val="00E9500F"/>
    <w:rsid w:val="00E9512C"/>
    <w:rsid w:val="00E95A08"/>
    <w:rsid w:val="00E95D86"/>
    <w:rsid w:val="00E95EA2"/>
    <w:rsid w:val="00E961C1"/>
    <w:rsid w:val="00E962FC"/>
    <w:rsid w:val="00E96380"/>
    <w:rsid w:val="00E9668D"/>
    <w:rsid w:val="00E96981"/>
    <w:rsid w:val="00E96B65"/>
    <w:rsid w:val="00E97408"/>
    <w:rsid w:val="00EA05D8"/>
    <w:rsid w:val="00EA05DF"/>
    <w:rsid w:val="00EA14C3"/>
    <w:rsid w:val="00EA2438"/>
    <w:rsid w:val="00EA24A6"/>
    <w:rsid w:val="00EA2743"/>
    <w:rsid w:val="00EA2FC6"/>
    <w:rsid w:val="00EA30F9"/>
    <w:rsid w:val="00EA34D5"/>
    <w:rsid w:val="00EA3BFC"/>
    <w:rsid w:val="00EA3DFA"/>
    <w:rsid w:val="00EA4743"/>
    <w:rsid w:val="00EA49A8"/>
    <w:rsid w:val="00EA4A33"/>
    <w:rsid w:val="00EA4F5B"/>
    <w:rsid w:val="00EA5005"/>
    <w:rsid w:val="00EA56C4"/>
    <w:rsid w:val="00EA5ABF"/>
    <w:rsid w:val="00EA6316"/>
    <w:rsid w:val="00EA6662"/>
    <w:rsid w:val="00EA6C83"/>
    <w:rsid w:val="00EA6F6B"/>
    <w:rsid w:val="00EA72DA"/>
    <w:rsid w:val="00EA77D9"/>
    <w:rsid w:val="00EA78FF"/>
    <w:rsid w:val="00EA7CB9"/>
    <w:rsid w:val="00EB0301"/>
    <w:rsid w:val="00EB0557"/>
    <w:rsid w:val="00EB05A3"/>
    <w:rsid w:val="00EB0B3C"/>
    <w:rsid w:val="00EB218C"/>
    <w:rsid w:val="00EB2467"/>
    <w:rsid w:val="00EB2620"/>
    <w:rsid w:val="00EB28B8"/>
    <w:rsid w:val="00EB39B9"/>
    <w:rsid w:val="00EB4082"/>
    <w:rsid w:val="00EB4925"/>
    <w:rsid w:val="00EB5967"/>
    <w:rsid w:val="00EB59E4"/>
    <w:rsid w:val="00EB59E9"/>
    <w:rsid w:val="00EB61B4"/>
    <w:rsid w:val="00EB6627"/>
    <w:rsid w:val="00EB6984"/>
    <w:rsid w:val="00EB6DC6"/>
    <w:rsid w:val="00EB6FAF"/>
    <w:rsid w:val="00EB7316"/>
    <w:rsid w:val="00EB7A0A"/>
    <w:rsid w:val="00EC040A"/>
    <w:rsid w:val="00EC072F"/>
    <w:rsid w:val="00EC0926"/>
    <w:rsid w:val="00EC0A98"/>
    <w:rsid w:val="00EC0C59"/>
    <w:rsid w:val="00EC0DB3"/>
    <w:rsid w:val="00EC1615"/>
    <w:rsid w:val="00EC16A0"/>
    <w:rsid w:val="00EC2756"/>
    <w:rsid w:val="00EC2780"/>
    <w:rsid w:val="00EC2853"/>
    <w:rsid w:val="00EC28B4"/>
    <w:rsid w:val="00EC3D90"/>
    <w:rsid w:val="00EC3FD8"/>
    <w:rsid w:val="00EC4468"/>
    <w:rsid w:val="00EC457E"/>
    <w:rsid w:val="00EC4EEE"/>
    <w:rsid w:val="00EC5667"/>
    <w:rsid w:val="00EC5C0F"/>
    <w:rsid w:val="00EC609D"/>
    <w:rsid w:val="00EC6622"/>
    <w:rsid w:val="00EC6D5B"/>
    <w:rsid w:val="00EC7204"/>
    <w:rsid w:val="00EC7920"/>
    <w:rsid w:val="00ED0626"/>
    <w:rsid w:val="00ED0EF6"/>
    <w:rsid w:val="00ED1003"/>
    <w:rsid w:val="00ED15CF"/>
    <w:rsid w:val="00ED1719"/>
    <w:rsid w:val="00ED1D4E"/>
    <w:rsid w:val="00ED1F6D"/>
    <w:rsid w:val="00ED220D"/>
    <w:rsid w:val="00ED238F"/>
    <w:rsid w:val="00ED378B"/>
    <w:rsid w:val="00ED3962"/>
    <w:rsid w:val="00ED39B2"/>
    <w:rsid w:val="00ED3F46"/>
    <w:rsid w:val="00ED3F7B"/>
    <w:rsid w:val="00ED4398"/>
    <w:rsid w:val="00ED474F"/>
    <w:rsid w:val="00ED5431"/>
    <w:rsid w:val="00ED6596"/>
    <w:rsid w:val="00ED68C4"/>
    <w:rsid w:val="00ED7911"/>
    <w:rsid w:val="00ED7A5C"/>
    <w:rsid w:val="00EE0A22"/>
    <w:rsid w:val="00EE1EE0"/>
    <w:rsid w:val="00EE1F9E"/>
    <w:rsid w:val="00EE2E90"/>
    <w:rsid w:val="00EE40CF"/>
    <w:rsid w:val="00EE4657"/>
    <w:rsid w:val="00EE4C05"/>
    <w:rsid w:val="00EE5486"/>
    <w:rsid w:val="00EE54FD"/>
    <w:rsid w:val="00EE5AC0"/>
    <w:rsid w:val="00EE5F3C"/>
    <w:rsid w:val="00EE6185"/>
    <w:rsid w:val="00EE6A8C"/>
    <w:rsid w:val="00EE73DC"/>
    <w:rsid w:val="00EE77AF"/>
    <w:rsid w:val="00EE7C6E"/>
    <w:rsid w:val="00EF01AD"/>
    <w:rsid w:val="00EF098A"/>
    <w:rsid w:val="00EF09FE"/>
    <w:rsid w:val="00EF19C9"/>
    <w:rsid w:val="00EF1E19"/>
    <w:rsid w:val="00EF22D3"/>
    <w:rsid w:val="00EF48D1"/>
    <w:rsid w:val="00EF4B91"/>
    <w:rsid w:val="00EF4D6F"/>
    <w:rsid w:val="00EF555D"/>
    <w:rsid w:val="00EF56AE"/>
    <w:rsid w:val="00EF570C"/>
    <w:rsid w:val="00EF59AB"/>
    <w:rsid w:val="00EF7805"/>
    <w:rsid w:val="00EF7919"/>
    <w:rsid w:val="00F000B0"/>
    <w:rsid w:val="00F003F4"/>
    <w:rsid w:val="00F00E3C"/>
    <w:rsid w:val="00F01674"/>
    <w:rsid w:val="00F01FE8"/>
    <w:rsid w:val="00F02CB2"/>
    <w:rsid w:val="00F02EC1"/>
    <w:rsid w:val="00F02EF1"/>
    <w:rsid w:val="00F0356F"/>
    <w:rsid w:val="00F037E4"/>
    <w:rsid w:val="00F04E43"/>
    <w:rsid w:val="00F05CCF"/>
    <w:rsid w:val="00F065BD"/>
    <w:rsid w:val="00F066DF"/>
    <w:rsid w:val="00F06BC7"/>
    <w:rsid w:val="00F06EB0"/>
    <w:rsid w:val="00F07301"/>
    <w:rsid w:val="00F07335"/>
    <w:rsid w:val="00F076E7"/>
    <w:rsid w:val="00F10408"/>
    <w:rsid w:val="00F119BD"/>
    <w:rsid w:val="00F11A67"/>
    <w:rsid w:val="00F11E54"/>
    <w:rsid w:val="00F11E84"/>
    <w:rsid w:val="00F11F9E"/>
    <w:rsid w:val="00F1215F"/>
    <w:rsid w:val="00F12173"/>
    <w:rsid w:val="00F12B48"/>
    <w:rsid w:val="00F1327B"/>
    <w:rsid w:val="00F13D1A"/>
    <w:rsid w:val="00F14188"/>
    <w:rsid w:val="00F14FC9"/>
    <w:rsid w:val="00F15D45"/>
    <w:rsid w:val="00F16D62"/>
    <w:rsid w:val="00F16DB1"/>
    <w:rsid w:val="00F16DFC"/>
    <w:rsid w:val="00F16F98"/>
    <w:rsid w:val="00F178D2"/>
    <w:rsid w:val="00F201E5"/>
    <w:rsid w:val="00F20F00"/>
    <w:rsid w:val="00F21B03"/>
    <w:rsid w:val="00F224E8"/>
    <w:rsid w:val="00F2256C"/>
    <w:rsid w:val="00F22C61"/>
    <w:rsid w:val="00F22E87"/>
    <w:rsid w:val="00F23227"/>
    <w:rsid w:val="00F258CC"/>
    <w:rsid w:val="00F25E5B"/>
    <w:rsid w:val="00F2608F"/>
    <w:rsid w:val="00F264E3"/>
    <w:rsid w:val="00F26898"/>
    <w:rsid w:val="00F26BFC"/>
    <w:rsid w:val="00F26E8C"/>
    <w:rsid w:val="00F26F30"/>
    <w:rsid w:val="00F26FD6"/>
    <w:rsid w:val="00F2741E"/>
    <w:rsid w:val="00F27A21"/>
    <w:rsid w:val="00F30220"/>
    <w:rsid w:val="00F3024A"/>
    <w:rsid w:val="00F30C56"/>
    <w:rsid w:val="00F30E11"/>
    <w:rsid w:val="00F31460"/>
    <w:rsid w:val="00F31AA2"/>
    <w:rsid w:val="00F31DB8"/>
    <w:rsid w:val="00F3247B"/>
    <w:rsid w:val="00F325DD"/>
    <w:rsid w:val="00F3263C"/>
    <w:rsid w:val="00F32A01"/>
    <w:rsid w:val="00F32A1A"/>
    <w:rsid w:val="00F3359E"/>
    <w:rsid w:val="00F336C1"/>
    <w:rsid w:val="00F33A9D"/>
    <w:rsid w:val="00F34232"/>
    <w:rsid w:val="00F343A6"/>
    <w:rsid w:val="00F344E3"/>
    <w:rsid w:val="00F3467F"/>
    <w:rsid w:val="00F353ED"/>
    <w:rsid w:val="00F35A79"/>
    <w:rsid w:val="00F35FA4"/>
    <w:rsid w:val="00F36280"/>
    <w:rsid w:val="00F37BA3"/>
    <w:rsid w:val="00F40F30"/>
    <w:rsid w:val="00F4132A"/>
    <w:rsid w:val="00F41926"/>
    <w:rsid w:val="00F41DF5"/>
    <w:rsid w:val="00F42099"/>
    <w:rsid w:val="00F424C3"/>
    <w:rsid w:val="00F42AC9"/>
    <w:rsid w:val="00F42F10"/>
    <w:rsid w:val="00F435D9"/>
    <w:rsid w:val="00F443AC"/>
    <w:rsid w:val="00F4537C"/>
    <w:rsid w:val="00F45423"/>
    <w:rsid w:val="00F45A7E"/>
    <w:rsid w:val="00F45B1C"/>
    <w:rsid w:val="00F45F9F"/>
    <w:rsid w:val="00F4781E"/>
    <w:rsid w:val="00F50726"/>
    <w:rsid w:val="00F50F57"/>
    <w:rsid w:val="00F51BE9"/>
    <w:rsid w:val="00F52104"/>
    <w:rsid w:val="00F532AE"/>
    <w:rsid w:val="00F5334F"/>
    <w:rsid w:val="00F54B78"/>
    <w:rsid w:val="00F54D03"/>
    <w:rsid w:val="00F54F04"/>
    <w:rsid w:val="00F55D0F"/>
    <w:rsid w:val="00F55E85"/>
    <w:rsid w:val="00F563EE"/>
    <w:rsid w:val="00F5702C"/>
    <w:rsid w:val="00F572CF"/>
    <w:rsid w:val="00F603CF"/>
    <w:rsid w:val="00F6078E"/>
    <w:rsid w:val="00F61295"/>
    <w:rsid w:val="00F614AD"/>
    <w:rsid w:val="00F61805"/>
    <w:rsid w:val="00F61B8A"/>
    <w:rsid w:val="00F61C42"/>
    <w:rsid w:val="00F62350"/>
    <w:rsid w:val="00F62462"/>
    <w:rsid w:val="00F624ED"/>
    <w:rsid w:val="00F6401B"/>
    <w:rsid w:val="00F64D1A"/>
    <w:rsid w:val="00F64E4D"/>
    <w:rsid w:val="00F65054"/>
    <w:rsid w:val="00F651FB"/>
    <w:rsid w:val="00F655B0"/>
    <w:rsid w:val="00F65628"/>
    <w:rsid w:val="00F66149"/>
    <w:rsid w:val="00F670E4"/>
    <w:rsid w:val="00F700C1"/>
    <w:rsid w:val="00F703D6"/>
    <w:rsid w:val="00F707F7"/>
    <w:rsid w:val="00F70A2C"/>
    <w:rsid w:val="00F71498"/>
    <w:rsid w:val="00F72B9C"/>
    <w:rsid w:val="00F73275"/>
    <w:rsid w:val="00F734EF"/>
    <w:rsid w:val="00F737C7"/>
    <w:rsid w:val="00F7434A"/>
    <w:rsid w:val="00F743BD"/>
    <w:rsid w:val="00F743EC"/>
    <w:rsid w:val="00F744E2"/>
    <w:rsid w:val="00F747C6"/>
    <w:rsid w:val="00F752C0"/>
    <w:rsid w:val="00F75797"/>
    <w:rsid w:val="00F75D9D"/>
    <w:rsid w:val="00F75FEE"/>
    <w:rsid w:val="00F76C36"/>
    <w:rsid w:val="00F76C3B"/>
    <w:rsid w:val="00F76EB3"/>
    <w:rsid w:val="00F775E9"/>
    <w:rsid w:val="00F778B1"/>
    <w:rsid w:val="00F80F2E"/>
    <w:rsid w:val="00F812F5"/>
    <w:rsid w:val="00F8195A"/>
    <w:rsid w:val="00F8238C"/>
    <w:rsid w:val="00F8286B"/>
    <w:rsid w:val="00F830E0"/>
    <w:rsid w:val="00F83E45"/>
    <w:rsid w:val="00F850AC"/>
    <w:rsid w:val="00F852BF"/>
    <w:rsid w:val="00F853CF"/>
    <w:rsid w:val="00F858AB"/>
    <w:rsid w:val="00F85D63"/>
    <w:rsid w:val="00F86523"/>
    <w:rsid w:val="00F868E1"/>
    <w:rsid w:val="00F86A5F"/>
    <w:rsid w:val="00F86BDC"/>
    <w:rsid w:val="00F86CB0"/>
    <w:rsid w:val="00F877F5"/>
    <w:rsid w:val="00F878DE"/>
    <w:rsid w:val="00F90222"/>
    <w:rsid w:val="00F91283"/>
    <w:rsid w:val="00F91430"/>
    <w:rsid w:val="00F917FD"/>
    <w:rsid w:val="00F91853"/>
    <w:rsid w:val="00F92711"/>
    <w:rsid w:val="00F927DF"/>
    <w:rsid w:val="00F9289B"/>
    <w:rsid w:val="00F92CCD"/>
    <w:rsid w:val="00F939F0"/>
    <w:rsid w:val="00F93E85"/>
    <w:rsid w:val="00F93FE8"/>
    <w:rsid w:val="00F940F8"/>
    <w:rsid w:val="00F94673"/>
    <w:rsid w:val="00F94CFA"/>
    <w:rsid w:val="00F952BD"/>
    <w:rsid w:val="00F95503"/>
    <w:rsid w:val="00F955AF"/>
    <w:rsid w:val="00F95AEF"/>
    <w:rsid w:val="00F95BAC"/>
    <w:rsid w:val="00F965F3"/>
    <w:rsid w:val="00F96B21"/>
    <w:rsid w:val="00F96BD5"/>
    <w:rsid w:val="00F97382"/>
    <w:rsid w:val="00F97391"/>
    <w:rsid w:val="00F9769C"/>
    <w:rsid w:val="00F97D3E"/>
    <w:rsid w:val="00FA02E8"/>
    <w:rsid w:val="00FA09CE"/>
    <w:rsid w:val="00FA219C"/>
    <w:rsid w:val="00FA2B42"/>
    <w:rsid w:val="00FA3296"/>
    <w:rsid w:val="00FA352A"/>
    <w:rsid w:val="00FA5DA2"/>
    <w:rsid w:val="00FA60C4"/>
    <w:rsid w:val="00FA6371"/>
    <w:rsid w:val="00FA6632"/>
    <w:rsid w:val="00FA67DF"/>
    <w:rsid w:val="00FA6827"/>
    <w:rsid w:val="00FA7486"/>
    <w:rsid w:val="00FA7660"/>
    <w:rsid w:val="00FA790A"/>
    <w:rsid w:val="00FA7C6C"/>
    <w:rsid w:val="00FB00FD"/>
    <w:rsid w:val="00FB053F"/>
    <w:rsid w:val="00FB0905"/>
    <w:rsid w:val="00FB0CF4"/>
    <w:rsid w:val="00FB0DFA"/>
    <w:rsid w:val="00FB1A5F"/>
    <w:rsid w:val="00FB1B88"/>
    <w:rsid w:val="00FB1F5C"/>
    <w:rsid w:val="00FB2023"/>
    <w:rsid w:val="00FB23EC"/>
    <w:rsid w:val="00FB3443"/>
    <w:rsid w:val="00FB37B5"/>
    <w:rsid w:val="00FB3826"/>
    <w:rsid w:val="00FB3C47"/>
    <w:rsid w:val="00FB4B57"/>
    <w:rsid w:val="00FB4F7B"/>
    <w:rsid w:val="00FB544F"/>
    <w:rsid w:val="00FB5825"/>
    <w:rsid w:val="00FB6688"/>
    <w:rsid w:val="00FB6D48"/>
    <w:rsid w:val="00FB7E05"/>
    <w:rsid w:val="00FB7E16"/>
    <w:rsid w:val="00FC1460"/>
    <w:rsid w:val="00FC1DDA"/>
    <w:rsid w:val="00FC1F5E"/>
    <w:rsid w:val="00FC258F"/>
    <w:rsid w:val="00FC2DB0"/>
    <w:rsid w:val="00FC511B"/>
    <w:rsid w:val="00FC5348"/>
    <w:rsid w:val="00FC5555"/>
    <w:rsid w:val="00FC5B20"/>
    <w:rsid w:val="00FC62E3"/>
    <w:rsid w:val="00FC6E45"/>
    <w:rsid w:val="00FC7044"/>
    <w:rsid w:val="00FC764C"/>
    <w:rsid w:val="00FD00F5"/>
    <w:rsid w:val="00FD0951"/>
    <w:rsid w:val="00FD0CFC"/>
    <w:rsid w:val="00FD0F21"/>
    <w:rsid w:val="00FD1200"/>
    <w:rsid w:val="00FD1A0A"/>
    <w:rsid w:val="00FD3282"/>
    <w:rsid w:val="00FD329B"/>
    <w:rsid w:val="00FD39B1"/>
    <w:rsid w:val="00FD39CF"/>
    <w:rsid w:val="00FD3D82"/>
    <w:rsid w:val="00FD3F88"/>
    <w:rsid w:val="00FD411E"/>
    <w:rsid w:val="00FD42FC"/>
    <w:rsid w:val="00FD4344"/>
    <w:rsid w:val="00FD541C"/>
    <w:rsid w:val="00FD5950"/>
    <w:rsid w:val="00FD5FB9"/>
    <w:rsid w:val="00FD65FC"/>
    <w:rsid w:val="00FD664D"/>
    <w:rsid w:val="00FD7FF8"/>
    <w:rsid w:val="00FE013A"/>
    <w:rsid w:val="00FE0FBC"/>
    <w:rsid w:val="00FE16CA"/>
    <w:rsid w:val="00FE1A23"/>
    <w:rsid w:val="00FE24E3"/>
    <w:rsid w:val="00FE388F"/>
    <w:rsid w:val="00FE3E73"/>
    <w:rsid w:val="00FE48DB"/>
    <w:rsid w:val="00FE5D95"/>
    <w:rsid w:val="00FE64B5"/>
    <w:rsid w:val="00FE65E9"/>
    <w:rsid w:val="00FE74E6"/>
    <w:rsid w:val="00FE7BD1"/>
    <w:rsid w:val="00FF03F5"/>
    <w:rsid w:val="00FF1168"/>
    <w:rsid w:val="00FF178A"/>
    <w:rsid w:val="00FF218F"/>
    <w:rsid w:val="00FF22CD"/>
    <w:rsid w:val="00FF30EC"/>
    <w:rsid w:val="00FF32A5"/>
    <w:rsid w:val="00FF32E7"/>
    <w:rsid w:val="00FF3C37"/>
    <w:rsid w:val="00FF42FC"/>
    <w:rsid w:val="00FF44F3"/>
    <w:rsid w:val="00FF4CAD"/>
    <w:rsid w:val="00FF5493"/>
    <w:rsid w:val="00FF56B8"/>
    <w:rsid w:val="00FF59D4"/>
    <w:rsid w:val="00FF628C"/>
    <w:rsid w:val="00FF6A39"/>
    <w:rsid w:val="00FF6D5F"/>
    <w:rsid w:val="00FF6EBA"/>
    <w:rsid w:val="00FF700B"/>
    <w:rsid w:val="00FF74B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Gulim" w:eastAsia="Gulim" w:hAnsi="Gulim" w:cs="Gulim"/>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0">
    <w:name w:val="Revision"/>
    <w:hidden/>
    <w:uiPriority w:val="99"/>
    <w:semiHidden/>
    <w:rsid w:val="005344D4"/>
    <w:pPr>
      <w:spacing w:after="0" w:line="240" w:lineRule="auto"/>
      <w:jc w:val="left"/>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81972590">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77971001">
      <w:bodyDiv w:val="1"/>
      <w:marLeft w:val="0"/>
      <w:marRight w:val="0"/>
      <w:marTop w:val="0"/>
      <w:marBottom w:val="0"/>
      <w:divBdr>
        <w:top w:val="none" w:sz="0" w:space="0" w:color="auto"/>
        <w:left w:val="none" w:sz="0" w:space="0" w:color="auto"/>
        <w:bottom w:val="none" w:sz="0" w:space="0" w:color="auto"/>
        <w:right w:val="none" w:sz="0" w:space="0" w:color="auto"/>
      </w:divBdr>
    </w:div>
    <w:div w:id="177073988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639EC-3801-416B-9138-F41001238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28</Pages>
  <Words>7334</Words>
  <Characters>41808</Characters>
  <Application>Microsoft Office Word</Application>
  <DocSecurity>0</DocSecurity>
  <Lines>348</Lines>
  <Paragraphs>98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cp:lastModifiedBy>
  <cp:revision>200</cp:revision>
  <dcterms:created xsi:type="dcterms:W3CDTF">2023-02-13T01:43:00Z</dcterms:created>
  <dcterms:modified xsi:type="dcterms:W3CDTF">2023-02-17T06:37:00Z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28104fa8c5be6fab9ec6187a400e96e3f8746a38c025109640192de0fb403f7e</vt:lpwstr>
  </property>
</Properties>
</file>